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367" w:type="dxa"/>
        <w:jc w:val="center"/>
        <w:tblLayout w:type="fixed"/>
        <w:tblLook w:val="04A0" w:firstRow="1" w:lastRow="0" w:firstColumn="1" w:lastColumn="0" w:noHBand="0" w:noVBand="1"/>
      </w:tblPr>
      <w:tblGrid>
        <w:gridCol w:w="2957"/>
        <w:gridCol w:w="45"/>
        <w:gridCol w:w="6222"/>
        <w:gridCol w:w="143"/>
      </w:tblGrid>
      <w:tr w:rsidR="004245CE">
        <w:trPr>
          <w:cantSplit/>
          <w:trHeight w:val="391"/>
          <w:jc w:val="center"/>
        </w:trPr>
        <w:tc>
          <w:tcPr>
            <w:tcW w:w="3002" w:type="dxa"/>
            <w:gridSpan w:val="2"/>
            <w:vAlign w:val="center"/>
          </w:tcPr>
          <w:p w:rsidR="004245CE" w:rsidRDefault="0046627C">
            <w:pPr>
              <w:spacing w:line="440" w:lineRule="exact"/>
              <w:rPr>
                <w:rFonts w:eastAsia="华文中宋"/>
                <w:color w:val="FF0000"/>
                <w:sz w:val="44"/>
              </w:rPr>
            </w:pPr>
            <w:r>
              <w:rPr>
                <w:rFonts w:eastAsia="华文中宋" w:hint="eastAsia"/>
                <w:color w:val="FF0000"/>
                <w:sz w:val="44"/>
              </w:rPr>
              <w:t>中国建筑金属</w:t>
            </w:r>
          </w:p>
        </w:tc>
        <w:tc>
          <w:tcPr>
            <w:tcW w:w="6365" w:type="dxa"/>
            <w:gridSpan w:val="2"/>
            <w:vMerge w:val="restart"/>
            <w:vAlign w:val="center"/>
          </w:tcPr>
          <w:p w:rsidR="004245CE" w:rsidRDefault="0046627C">
            <w:pPr>
              <w:jc w:val="distribute"/>
              <w:rPr>
                <w:rFonts w:eastAsia="华文中宋"/>
                <w:color w:val="FF0000"/>
                <w:sz w:val="72"/>
              </w:rPr>
            </w:pPr>
            <w:r>
              <w:rPr>
                <w:rFonts w:eastAsia="华文中宋" w:hint="eastAsia"/>
                <w:color w:val="FF0000"/>
                <w:sz w:val="72"/>
              </w:rPr>
              <w:t>铝门窗幕墙委员会</w:t>
            </w:r>
          </w:p>
        </w:tc>
      </w:tr>
      <w:tr w:rsidR="004245CE">
        <w:trPr>
          <w:cantSplit/>
          <w:trHeight w:val="277"/>
          <w:jc w:val="center"/>
        </w:trPr>
        <w:tc>
          <w:tcPr>
            <w:tcW w:w="3002" w:type="dxa"/>
            <w:gridSpan w:val="2"/>
            <w:vAlign w:val="center"/>
          </w:tcPr>
          <w:p w:rsidR="004245CE" w:rsidRDefault="0046627C">
            <w:pPr>
              <w:spacing w:line="440" w:lineRule="exact"/>
              <w:rPr>
                <w:rFonts w:ascii="华文中宋" w:eastAsia="华文中宋" w:hAnsi="华文中宋"/>
                <w:color w:val="FF0000"/>
                <w:sz w:val="44"/>
              </w:rPr>
            </w:pPr>
            <w:r>
              <w:rPr>
                <w:rFonts w:ascii="华文中宋" w:eastAsia="华文中宋" w:hAnsi="华文中宋" w:hint="eastAsia"/>
                <w:color w:val="FF0000"/>
                <w:spacing w:val="147"/>
                <w:kern w:val="0"/>
                <w:sz w:val="44"/>
                <w:fitText w:val="2644"/>
              </w:rPr>
              <w:t>结构协</w:t>
            </w:r>
            <w:r>
              <w:rPr>
                <w:rFonts w:ascii="华文中宋" w:eastAsia="华文中宋" w:hAnsi="华文中宋" w:hint="eastAsia"/>
                <w:color w:val="FF0000"/>
                <w:spacing w:val="1"/>
                <w:kern w:val="0"/>
                <w:sz w:val="44"/>
                <w:fitText w:val="2644"/>
              </w:rPr>
              <w:t>会</w:t>
            </w:r>
          </w:p>
        </w:tc>
        <w:tc>
          <w:tcPr>
            <w:tcW w:w="6365" w:type="dxa"/>
            <w:gridSpan w:val="2"/>
            <w:vMerge/>
          </w:tcPr>
          <w:p w:rsidR="004245CE" w:rsidRDefault="004245CE">
            <w:pPr>
              <w:rPr>
                <w:rFonts w:ascii="仿宋_GB2312" w:eastAsia="仿宋_GB2312"/>
              </w:rPr>
            </w:pPr>
          </w:p>
        </w:tc>
      </w:tr>
      <w:tr w:rsidR="004245CE">
        <w:trPr>
          <w:gridAfter w:val="1"/>
          <w:wAfter w:w="143" w:type="dxa"/>
          <w:cantSplit/>
          <w:trHeight w:val="391"/>
          <w:jc w:val="center"/>
        </w:trPr>
        <w:tc>
          <w:tcPr>
            <w:tcW w:w="2957" w:type="dxa"/>
            <w:vAlign w:val="center"/>
          </w:tcPr>
          <w:p w:rsidR="004245CE" w:rsidRDefault="00A3670C">
            <w:pPr>
              <w:spacing w:line="440" w:lineRule="exact"/>
              <w:rPr>
                <w:rFonts w:eastAsia="华文中宋"/>
                <w:b/>
                <w:color w:val="FF0000"/>
                <w:sz w:val="44"/>
              </w:rPr>
            </w:pPr>
            <w:r>
              <w:rPr>
                <w:rFonts w:eastAsia="华文中宋"/>
                <w:b/>
                <w:noProof/>
                <w:color w:val="FF0000"/>
                <w:sz w:val="44"/>
              </w:rPr>
              <mc:AlternateContent>
                <mc:Choice Requires="wps">
                  <w:drawing>
                    <wp:anchor distT="0" distB="0" distL="114300" distR="114300" simplePos="0" relativeHeight="251662336" behindDoc="0" locked="0" layoutInCell="1" allowOverlap="1">
                      <wp:simplePos x="0" y="0"/>
                      <wp:positionH relativeFrom="column">
                        <wp:posOffset>-134620</wp:posOffset>
                      </wp:positionH>
                      <wp:positionV relativeFrom="paragraph">
                        <wp:posOffset>10795</wp:posOffset>
                      </wp:positionV>
                      <wp:extent cx="6034405" cy="0"/>
                      <wp:effectExtent l="15875" t="20955" r="17145" b="17145"/>
                      <wp:wrapNone/>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4405" cy="0"/>
                              </a:xfrm>
                              <a:prstGeom prst="line">
                                <a:avLst/>
                              </a:prstGeom>
                              <a:noFill/>
                              <a:ln w="28575">
                                <a:solidFill>
                                  <a:srgbClr val="C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02519A" id="Line 6"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6pt,.85pt" to="464.5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6NiFAIAACkEAAAOAAAAZHJzL2Uyb0RvYy54bWysU8GO2jAQvVfqP1i+QxI2sG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" strokecolor="#c00000" strokeweight="2.25pt"/>
                  </w:pict>
                </mc:Fallback>
              </mc:AlternateContent>
            </w:r>
          </w:p>
        </w:tc>
        <w:tc>
          <w:tcPr>
            <w:tcW w:w="6267" w:type="dxa"/>
            <w:gridSpan w:val="2"/>
            <w:vAlign w:val="center"/>
          </w:tcPr>
          <w:p w:rsidR="004245CE" w:rsidRDefault="004245CE">
            <w:pPr>
              <w:rPr>
                <w:rFonts w:eastAsia="华文中宋"/>
                <w:b/>
                <w:color w:val="FF0000"/>
                <w:sz w:val="72"/>
              </w:rPr>
            </w:pPr>
          </w:p>
        </w:tc>
      </w:tr>
    </w:tbl>
    <w:p w:rsidR="004245CE" w:rsidRDefault="0046627C">
      <w:pPr>
        <w:jc w:val="center"/>
        <w:rPr>
          <w:rFonts w:ascii="仿宋" w:eastAsia="仿宋" w:hAnsi="仿宋"/>
          <w:b/>
          <w:bCs/>
          <w:sz w:val="32"/>
          <w:szCs w:val="32"/>
        </w:rPr>
      </w:pPr>
      <w:r>
        <w:rPr>
          <w:rFonts w:ascii="仿宋" w:eastAsia="仿宋" w:hAnsi="仿宋" w:hint="eastAsia"/>
          <w:b/>
          <w:bCs/>
          <w:sz w:val="32"/>
          <w:szCs w:val="32"/>
        </w:rPr>
        <w:t>第25届全国铝门窗幕墙行业年会暨2019中国建筑经济广州峰会</w:t>
      </w:r>
      <w:r>
        <w:rPr>
          <w:rFonts w:ascii="仿宋" w:eastAsia="仿宋" w:hAnsi="仿宋" w:hint="eastAsia"/>
          <w:b/>
          <w:sz w:val="32"/>
          <w:szCs w:val="32"/>
        </w:rPr>
        <w:t>通知</w:t>
      </w:r>
    </w:p>
    <w:p w:rsidR="004245CE" w:rsidRDefault="0046627C">
      <w:pPr>
        <w:jc w:val="center"/>
        <w:rPr>
          <w:rFonts w:ascii="仿宋" w:eastAsia="仿宋" w:hAnsi="仿宋"/>
          <w:b/>
          <w:sz w:val="32"/>
          <w:szCs w:val="32"/>
        </w:rPr>
      </w:pPr>
      <w:r>
        <w:rPr>
          <w:rFonts w:ascii="仿宋" w:eastAsia="仿宋" w:hAnsi="仿宋" w:hint="eastAsia"/>
          <w:b/>
          <w:bCs/>
          <w:sz w:val="32"/>
          <w:szCs w:val="32"/>
        </w:rPr>
        <w:t>2019年第25届全国</w:t>
      </w:r>
      <w:r>
        <w:rPr>
          <w:rFonts w:ascii="仿宋" w:eastAsia="仿宋" w:hAnsi="仿宋" w:hint="eastAsia"/>
          <w:b/>
          <w:sz w:val="32"/>
          <w:szCs w:val="32"/>
        </w:rPr>
        <w:t>铝门窗幕墙新产品博览会通知</w:t>
      </w:r>
    </w:p>
    <w:p w:rsidR="004245CE" w:rsidRDefault="004245CE">
      <w:pPr>
        <w:jc w:val="center"/>
        <w:rPr>
          <w:sz w:val="24"/>
        </w:rPr>
      </w:pPr>
    </w:p>
    <w:p w:rsidR="004245CE" w:rsidRDefault="0046627C">
      <w:pPr>
        <w:jc w:val="center"/>
        <w:rPr>
          <w:sz w:val="24"/>
        </w:rPr>
      </w:pPr>
      <w:r w:rsidRPr="008F55E4">
        <w:rPr>
          <w:rFonts w:hint="eastAsia"/>
          <w:sz w:val="24"/>
        </w:rPr>
        <w:t>中建金铝字</w:t>
      </w:r>
      <w:r w:rsidRPr="008F55E4">
        <w:rPr>
          <w:rFonts w:hint="eastAsia"/>
          <w:sz w:val="24"/>
        </w:rPr>
        <w:t>[201</w:t>
      </w:r>
      <w:r w:rsidR="00E103F8" w:rsidRPr="008F55E4">
        <w:rPr>
          <w:rFonts w:hint="eastAsia"/>
          <w:sz w:val="24"/>
        </w:rPr>
        <w:t>9</w:t>
      </w:r>
      <w:r w:rsidRPr="008F55E4">
        <w:rPr>
          <w:rFonts w:hint="eastAsia"/>
          <w:sz w:val="24"/>
        </w:rPr>
        <w:t>]</w:t>
      </w:r>
      <w:r w:rsidRPr="008F55E4">
        <w:rPr>
          <w:rFonts w:hint="eastAsia"/>
          <w:sz w:val="24"/>
        </w:rPr>
        <w:t>第</w:t>
      </w:r>
      <w:r w:rsidRPr="008F55E4">
        <w:rPr>
          <w:rFonts w:hint="eastAsia"/>
          <w:sz w:val="24"/>
        </w:rPr>
        <w:t>00</w:t>
      </w:r>
      <w:r w:rsidR="00E103F8" w:rsidRPr="008F55E4">
        <w:rPr>
          <w:rFonts w:hint="eastAsia"/>
          <w:sz w:val="24"/>
        </w:rPr>
        <w:t>1</w:t>
      </w:r>
      <w:r w:rsidRPr="008F55E4">
        <w:rPr>
          <w:rFonts w:hint="eastAsia"/>
          <w:sz w:val="24"/>
        </w:rPr>
        <w:t>号</w:t>
      </w:r>
    </w:p>
    <w:p w:rsidR="004245CE" w:rsidRDefault="0046627C">
      <w:pPr>
        <w:pStyle w:val="a3"/>
        <w:spacing w:beforeLines="150" w:before="468" w:line="380" w:lineRule="exact"/>
        <w:rPr>
          <w:rFonts w:ascii="仿宋" w:eastAsia="仿宋" w:hAnsi="仿宋"/>
          <w:b w:val="0"/>
          <w:szCs w:val="28"/>
        </w:rPr>
      </w:pPr>
      <w:r>
        <w:rPr>
          <w:rFonts w:ascii="仿宋" w:eastAsia="仿宋" w:hAnsi="仿宋" w:hint="eastAsia"/>
          <w:szCs w:val="28"/>
        </w:rPr>
        <w:t>各会员单位、幕墙专家组成员、铝门窗幕墙企业及相关企事业单位</w:t>
      </w:r>
      <w:r>
        <w:rPr>
          <w:rFonts w:ascii="仿宋" w:eastAsia="仿宋" w:hAnsi="仿宋" w:hint="eastAsia"/>
          <w:b w:val="0"/>
          <w:szCs w:val="28"/>
        </w:rPr>
        <w:t>：</w:t>
      </w:r>
    </w:p>
    <w:p w:rsidR="004245CE" w:rsidRDefault="0046627C">
      <w:pPr>
        <w:spacing w:line="380" w:lineRule="exact"/>
        <w:ind w:firstLineChars="200" w:firstLine="480"/>
        <w:rPr>
          <w:rFonts w:ascii="仿宋" w:eastAsia="仿宋" w:hAnsi="仿宋"/>
          <w:sz w:val="24"/>
        </w:rPr>
      </w:pPr>
      <w:r>
        <w:rPr>
          <w:rFonts w:ascii="仿宋" w:eastAsia="仿宋" w:hAnsi="仿宋" w:hint="eastAsia"/>
          <w:sz w:val="24"/>
        </w:rPr>
        <w:t>2018年是房地产话题不断的一年，在中美贸易战和调控监管步步加紧的大背景下，房地产市场充满了不确定性。</w:t>
      </w:r>
    </w:p>
    <w:p w:rsidR="004245CE" w:rsidRDefault="00E103F8">
      <w:pPr>
        <w:spacing w:line="380" w:lineRule="exact"/>
        <w:ind w:firstLineChars="200" w:firstLine="480"/>
        <w:rPr>
          <w:rFonts w:ascii="仿宋" w:eastAsia="仿宋" w:hAnsi="仿宋"/>
          <w:sz w:val="24"/>
        </w:rPr>
      </w:pPr>
      <w:r>
        <w:rPr>
          <w:rFonts w:ascii="仿宋" w:eastAsia="仿宋" w:hAnsi="仿宋" w:hint="eastAsia"/>
          <w:sz w:val="24"/>
        </w:rPr>
        <w:t>众所周知，门窗幕墙的发展离不开地产的开发，而楼市寒霜势必</w:t>
      </w:r>
      <w:r w:rsidR="0046627C">
        <w:rPr>
          <w:rFonts w:ascii="仿宋" w:eastAsia="仿宋" w:hAnsi="仿宋" w:hint="eastAsia"/>
          <w:sz w:val="24"/>
        </w:rPr>
        <w:t>会影响门窗幕墙业，此刻大家都在关心：门窗幕墙企业乃至建筑行业企业，如何</w:t>
      </w:r>
      <w:r>
        <w:rPr>
          <w:rFonts w:ascii="仿宋" w:eastAsia="仿宋" w:hAnsi="仿宋" w:hint="eastAsia"/>
          <w:sz w:val="24"/>
        </w:rPr>
        <w:t>在“控房价”和“贸易战”双重背景下稳健发展？如何看待当前的市场，</w:t>
      </w:r>
      <w:r w:rsidR="0046627C">
        <w:rPr>
          <w:rFonts w:ascii="仿宋" w:eastAsia="仿宋" w:hAnsi="仿宋" w:hint="eastAsia"/>
          <w:sz w:val="24"/>
        </w:rPr>
        <w:t>后市如何走向？如何在经济步入高质量发展的轨道上认清我国铝门窗幕墙行业发展现状，适时调整发展思路？</w:t>
      </w:r>
    </w:p>
    <w:p w:rsidR="004245CE" w:rsidRDefault="0046627C">
      <w:pPr>
        <w:spacing w:line="380" w:lineRule="exact"/>
        <w:ind w:firstLineChars="200" w:firstLine="480"/>
        <w:rPr>
          <w:rFonts w:ascii="仿宋" w:eastAsia="仿宋" w:hAnsi="仿宋"/>
          <w:sz w:val="24"/>
        </w:rPr>
      </w:pPr>
      <w:r>
        <w:rPr>
          <w:rFonts w:ascii="仿宋" w:eastAsia="仿宋" w:hAnsi="仿宋" w:hint="eastAsia"/>
          <w:sz w:val="24"/>
        </w:rPr>
        <w:t>委员会兹定于2019年3月3日（全天）在南丰国际会展中心3楼大宴会厅召开“第25届全国铝门窗幕墙行业年会暨2019中国建筑经济广州峰会”</w:t>
      </w:r>
      <w:r w:rsidR="00E103F8">
        <w:rPr>
          <w:rFonts w:ascii="仿宋" w:eastAsia="仿宋" w:hAnsi="仿宋" w:hint="eastAsia"/>
          <w:sz w:val="24"/>
        </w:rPr>
        <w:t>，</w:t>
      </w:r>
      <w:r>
        <w:rPr>
          <w:rFonts w:ascii="仿宋" w:eastAsia="仿宋" w:hAnsi="仿宋" w:hint="eastAsia"/>
          <w:sz w:val="24"/>
        </w:rPr>
        <w:t>并于2019年3月4日-6日在广州保利世贸博览馆及南丰国际会展中心举办“2019年第25届全国铝门窗幕墙新产品博览会”。</w:t>
      </w:r>
    </w:p>
    <w:p w:rsidR="004245CE" w:rsidRDefault="0046627C">
      <w:pPr>
        <w:spacing w:line="380" w:lineRule="exact"/>
        <w:ind w:firstLineChars="200" w:firstLine="480"/>
        <w:rPr>
          <w:rFonts w:ascii="仿宋" w:eastAsia="仿宋" w:hAnsi="仿宋"/>
          <w:bCs/>
          <w:sz w:val="24"/>
        </w:rPr>
      </w:pPr>
      <w:r>
        <w:rPr>
          <w:rFonts w:ascii="仿宋" w:eastAsia="仿宋" w:hAnsi="仿宋" w:hint="eastAsia"/>
          <w:bCs/>
          <w:sz w:val="24"/>
        </w:rPr>
        <w:t>现将本次会议的有关事宜通知如下：</w:t>
      </w:r>
    </w:p>
    <w:p w:rsidR="004245CE" w:rsidRDefault="0046627C">
      <w:pPr>
        <w:spacing w:beforeLines="50" w:before="156" w:line="380" w:lineRule="exact"/>
        <w:ind w:firstLineChars="200" w:firstLine="482"/>
        <w:rPr>
          <w:rFonts w:ascii="仿宋" w:eastAsia="仿宋" w:hAnsi="仿宋"/>
          <w:bCs/>
          <w:sz w:val="24"/>
        </w:rPr>
      </w:pPr>
      <w:r>
        <w:rPr>
          <w:rFonts w:ascii="仿宋" w:eastAsia="仿宋" w:hAnsi="仿宋" w:hint="eastAsia"/>
          <w:b/>
          <w:sz w:val="24"/>
        </w:rPr>
        <w:t>一、主要内容：</w:t>
      </w:r>
    </w:p>
    <w:p w:rsidR="004245CE" w:rsidRDefault="0046627C">
      <w:pPr>
        <w:spacing w:line="380" w:lineRule="exact"/>
        <w:ind w:firstLineChars="195" w:firstLine="468"/>
        <w:rPr>
          <w:rFonts w:ascii="仿宋" w:eastAsia="仿宋" w:hAnsi="仿宋"/>
          <w:bCs/>
          <w:sz w:val="24"/>
        </w:rPr>
      </w:pPr>
      <w:r>
        <w:rPr>
          <w:rFonts w:ascii="仿宋" w:eastAsia="仿宋" w:hAnsi="仿宋" w:hint="eastAsia"/>
          <w:bCs/>
          <w:sz w:val="24"/>
        </w:rPr>
        <w:t>1、</w:t>
      </w:r>
      <w:r>
        <w:rPr>
          <w:rFonts w:ascii="仿宋" w:eastAsia="仿宋" w:hAnsi="仿宋"/>
          <w:sz w:val="24"/>
        </w:rPr>
        <w:t>20</w:t>
      </w:r>
      <w:r>
        <w:rPr>
          <w:rFonts w:ascii="仿宋" w:eastAsia="仿宋" w:hAnsi="仿宋" w:hint="eastAsia"/>
          <w:sz w:val="24"/>
        </w:rPr>
        <w:t>19年全国铝门窗幕墙行业年会，</w:t>
      </w:r>
      <w:r>
        <w:rPr>
          <w:rFonts w:ascii="仿宋" w:eastAsia="仿宋" w:hAnsi="仿宋" w:hint="eastAsia"/>
          <w:bCs/>
          <w:sz w:val="24"/>
        </w:rPr>
        <w:t>传达住房和城乡建设部有关建筑行业的政策及要求，铝门窗幕墙委员会2018年工作总结及2019年工作计划。（3日，</w:t>
      </w:r>
      <w:r>
        <w:rPr>
          <w:rFonts w:ascii="仿宋" w:eastAsia="仿宋" w:hAnsi="仿宋" w:hint="eastAsia"/>
          <w:sz w:val="24"/>
        </w:rPr>
        <w:t>南丰国际会展中心3楼大宴会厅</w:t>
      </w:r>
      <w:r>
        <w:rPr>
          <w:rFonts w:ascii="仿宋" w:eastAsia="仿宋" w:hAnsi="仿宋" w:hint="eastAsia"/>
          <w:bCs/>
          <w:sz w:val="24"/>
        </w:rPr>
        <w:t>）</w:t>
      </w:r>
    </w:p>
    <w:p w:rsidR="004245CE" w:rsidRDefault="0046627C">
      <w:pPr>
        <w:pStyle w:val="af2"/>
        <w:spacing w:line="380" w:lineRule="exact"/>
        <w:ind w:firstLineChars="202" w:firstLine="485"/>
        <w:rPr>
          <w:rFonts w:ascii="仿宋" w:eastAsia="仿宋" w:hAnsi="仿宋"/>
          <w:sz w:val="24"/>
          <w:szCs w:val="24"/>
        </w:rPr>
      </w:pPr>
      <w:r>
        <w:rPr>
          <w:rFonts w:ascii="仿宋" w:eastAsia="仿宋" w:hAnsi="仿宋" w:hint="eastAsia"/>
          <w:bCs/>
          <w:sz w:val="24"/>
          <w:szCs w:val="24"/>
        </w:rPr>
        <w:t>2、邀请</w:t>
      </w:r>
      <w:r>
        <w:rPr>
          <w:rFonts w:ascii="仿宋" w:eastAsia="仿宋" w:hAnsi="仿宋" w:hint="eastAsia"/>
          <w:sz w:val="24"/>
          <w:szCs w:val="24"/>
        </w:rPr>
        <w:t>中国经济体制改革研究会副会长樊纲，现场为您解读2019地产经济发展局势，为门窗幕墙企业指点迷津。</w:t>
      </w:r>
    </w:p>
    <w:p w:rsidR="004245CE" w:rsidRDefault="0046627C">
      <w:pPr>
        <w:spacing w:line="380" w:lineRule="exact"/>
        <w:ind w:firstLineChars="202" w:firstLine="485"/>
        <w:rPr>
          <w:rFonts w:ascii="仿宋" w:eastAsia="仿宋" w:hAnsi="仿宋"/>
          <w:bCs/>
          <w:sz w:val="24"/>
        </w:rPr>
      </w:pPr>
      <w:r>
        <w:rPr>
          <w:rFonts w:ascii="仿宋" w:eastAsia="仿宋" w:hAnsi="仿宋" w:hint="eastAsia"/>
          <w:bCs/>
          <w:sz w:val="24"/>
        </w:rPr>
        <w:t>3、邀请地产界、设计师、</w:t>
      </w:r>
      <w:r>
        <w:rPr>
          <w:rFonts w:ascii="仿宋" w:eastAsia="仿宋" w:hAnsi="仿宋" w:hint="eastAsia"/>
          <w:sz w:val="24"/>
        </w:rPr>
        <w:t>新媒体行业、</w:t>
      </w:r>
      <w:r>
        <w:rPr>
          <w:rFonts w:ascii="仿宋" w:eastAsia="仿宋" w:hAnsi="仿宋" w:hint="eastAsia"/>
          <w:bCs/>
          <w:sz w:val="24"/>
        </w:rPr>
        <w:t>建筑业等</w:t>
      </w:r>
      <w:r>
        <w:rPr>
          <w:rFonts w:ascii="仿宋" w:eastAsia="仿宋" w:hAnsi="仿宋" w:hint="eastAsia"/>
          <w:sz w:val="24"/>
        </w:rPr>
        <w:t>企业家</w:t>
      </w:r>
      <w:r>
        <w:rPr>
          <w:rFonts w:ascii="仿宋" w:eastAsia="仿宋" w:hAnsi="仿宋" w:hint="eastAsia"/>
          <w:bCs/>
          <w:sz w:val="24"/>
        </w:rPr>
        <w:t>就“2019</w:t>
      </w:r>
      <w:r w:rsidR="00E103F8">
        <w:rPr>
          <w:rFonts w:ascii="仿宋" w:eastAsia="仿宋" w:hAnsi="仿宋" w:hint="eastAsia"/>
          <w:bCs/>
          <w:sz w:val="24"/>
        </w:rPr>
        <w:t>年以及未来</w:t>
      </w:r>
      <w:r>
        <w:rPr>
          <w:rFonts w:ascii="仿宋" w:eastAsia="仿宋" w:hAnsi="仿宋" w:hint="eastAsia"/>
          <w:bCs/>
          <w:sz w:val="24"/>
        </w:rPr>
        <w:t>房地产经济发展观点”展开讨论，共商行业发展策略。</w:t>
      </w:r>
    </w:p>
    <w:p w:rsidR="004245CE" w:rsidRDefault="0046627C">
      <w:pPr>
        <w:spacing w:line="380" w:lineRule="exact"/>
        <w:ind w:firstLineChars="202" w:firstLine="485"/>
        <w:rPr>
          <w:rFonts w:ascii="仿宋" w:eastAsia="仿宋" w:hAnsi="仿宋"/>
          <w:bCs/>
          <w:sz w:val="24"/>
        </w:rPr>
      </w:pPr>
      <w:r>
        <w:rPr>
          <w:rFonts w:ascii="仿宋" w:eastAsia="仿宋" w:hAnsi="仿宋" w:hint="eastAsia"/>
          <w:bCs/>
          <w:sz w:val="24"/>
        </w:rPr>
        <w:t>4、举办2019全国铝门窗幕墙新产品博览会欢迎晚宴，提供业内领先企业与及专家领导的交流机会。</w:t>
      </w:r>
    </w:p>
    <w:p w:rsidR="004245CE" w:rsidRDefault="0046627C">
      <w:pPr>
        <w:spacing w:line="380" w:lineRule="exact"/>
        <w:ind w:firstLineChars="200" w:firstLine="480"/>
        <w:rPr>
          <w:rFonts w:ascii="仿宋" w:eastAsia="仿宋" w:hAnsi="仿宋"/>
          <w:bCs/>
          <w:sz w:val="24"/>
        </w:rPr>
      </w:pPr>
      <w:r>
        <w:rPr>
          <w:rFonts w:ascii="仿宋" w:eastAsia="仿宋" w:hAnsi="仿宋" w:hint="eastAsia"/>
          <w:bCs/>
          <w:sz w:val="24"/>
        </w:rPr>
        <w:t>5、</w:t>
      </w:r>
      <w:r>
        <w:rPr>
          <w:rFonts w:ascii="仿宋" w:eastAsia="仿宋" w:hAnsi="仿宋" w:cs="宋体"/>
          <w:kern w:val="0"/>
          <w:sz w:val="24"/>
        </w:rPr>
        <w:t>举办学术交流活动，邀请国内外专家就</w:t>
      </w:r>
      <w:r>
        <w:rPr>
          <w:rFonts w:ascii="仿宋" w:eastAsia="仿宋" w:hAnsi="仿宋" w:cs="宋体" w:hint="eastAsia"/>
          <w:kern w:val="0"/>
          <w:sz w:val="24"/>
        </w:rPr>
        <w:t>既有建筑幕墙的安全管理和改造、建筑防火与生命安全论坛、超高层建筑幕墙的设计与施工</w:t>
      </w:r>
      <w:r>
        <w:rPr>
          <w:rFonts w:ascii="仿宋" w:eastAsia="仿宋" w:hAnsi="仿宋" w:cs="宋体"/>
          <w:kern w:val="0"/>
          <w:sz w:val="24"/>
        </w:rPr>
        <w:t>等热点主题进行</w:t>
      </w:r>
      <w:r>
        <w:rPr>
          <w:rFonts w:ascii="仿宋" w:eastAsia="仿宋" w:hAnsi="仿宋" w:cs="宋体" w:hint="eastAsia"/>
          <w:kern w:val="0"/>
          <w:sz w:val="24"/>
        </w:rPr>
        <w:t>技术</w:t>
      </w:r>
      <w:r>
        <w:rPr>
          <w:rFonts w:ascii="仿宋" w:eastAsia="仿宋" w:hAnsi="仿宋" w:cs="宋体"/>
          <w:kern w:val="0"/>
          <w:sz w:val="24"/>
        </w:rPr>
        <w:t>交流研讨。</w:t>
      </w:r>
      <w:r>
        <w:rPr>
          <w:rFonts w:ascii="仿宋" w:eastAsia="仿宋" w:hAnsi="仿宋" w:hint="eastAsia"/>
          <w:bCs/>
          <w:sz w:val="24"/>
        </w:rPr>
        <w:t>（4日-5日，广州保利世贸博览馆1+连廊多功能厅、南丰国际会展中心1楼论坛区）</w:t>
      </w:r>
    </w:p>
    <w:p w:rsidR="004245CE" w:rsidRDefault="0046627C">
      <w:pPr>
        <w:spacing w:line="380" w:lineRule="exact"/>
        <w:ind w:firstLineChars="200" w:firstLine="480"/>
        <w:rPr>
          <w:rFonts w:ascii="仿宋" w:eastAsia="仿宋" w:hAnsi="仿宋"/>
          <w:bCs/>
          <w:sz w:val="24"/>
        </w:rPr>
      </w:pPr>
      <w:r>
        <w:rPr>
          <w:rFonts w:ascii="仿宋" w:eastAsia="仿宋" w:hAnsi="仿宋" w:hint="eastAsia"/>
          <w:bCs/>
          <w:sz w:val="24"/>
        </w:rPr>
        <w:t>6、举办2019中国房地产与门窗幕墙产业高峰论坛，搭建房地产与门窗幕墙企业产业合作的桥梁，促进房地产行业与门窗幕墙行业间的经贸合作和技术交流，结成新型产业链，实现合作共赢。（3日，</w:t>
      </w:r>
      <w:r>
        <w:rPr>
          <w:rFonts w:ascii="仿宋" w:eastAsia="仿宋" w:hAnsi="仿宋" w:hint="eastAsia"/>
          <w:sz w:val="24"/>
        </w:rPr>
        <w:lastRenderedPageBreak/>
        <w:t>南丰国际会展中心3楼大宴会厅</w:t>
      </w:r>
      <w:r>
        <w:rPr>
          <w:rFonts w:ascii="仿宋" w:eastAsia="仿宋" w:hAnsi="仿宋" w:hint="eastAsia"/>
          <w:bCs/>
          <w:sz w:val="24"/>
        </w:rPr>
        <w:t>）</w:t>
      </w:r>
    </w:p>
    <w:p w:rsidR="004245CE" w:rsidRDefault="0046627C">
      <w:pPr>
        <w:spacing w:line="380" w:lineRule="exact"/>
        <w:ind w:firstLineChars="200" w:firstLine="480"/>
        <w:rPr>
          <w:rFonts w:ascii="仿宋" w:eastAsia="仿宋" w:hAnsi="仿宋"/>
          <w:bCs/>
          <w:sz w:val="24"/>
        </w:rPr>
      </w:pPr>
      <w:r>
        <w:rPr>
          <w:rFonts w:ascii="仿宋" w:eastAsia="仿宋" w:hAnsi="仿宋" w:hint="eastAsia"/>
          <w:bCs/>
          <w:sz w:val="24"/>
        </w:rPr>
        <w:t>7、举办“AIA 论坛：建筑表皮设计和技术革新的影响”。这是AIA美国建筑师协会首次在中国广州举办的专业论坛。您将听到知名建筑事务所的建筑师和设计师的前沿观点。（4-5日，</w:t>
      </w:r>
      <w:r>
        <w:rPr>
          <w:rFonts w:ascii="仿宋" w:eastAsia="仿宋" w:hAnsi="仿宋" w:hint="eastAsia"/>
          <w:sz w:val="24"/>
        </w:rPr>
        <w:t>南丰国际会展中心3楼大宴会厅</w:t>
      </w:r>
      <w:r>
        <w:rPr>
          <w:rFonts w:ascii="仿宋" w:eastAsia="仿宋" w:hAnsi="仿宋" w:hint="eastAsia"/>
          <w:bCs/>
          <w:sz w:val="24"/>
        </w:rPr>
        <w:t>）</w:t>
      </w:r>
    </w:p>
    <w:p w:rsidR="004245CE" w:rsidRDefault="0046627C">
      <w:pPr>
        <w:spacing w:line="380" w:lineRule="exact"/>
        <w:ind w:firstLineChars="200" w:firstLine="480"/>
        <w:rPr>
          <w:rFonts w:ascii="仿宋" w:eastAsia="仿宋" w:hAnsi="仿宋"/>
          <w:bCs/>
          <w:sz w:val="24"/>
        </w:rPr>
      </w:pPr>
      <w:r>
        <w:rPr>
          <w:rFonts w:ascii="仿宋" w:eastAsia="仿宋" w:hAnsi="仿宋" w:hint="eastAsia"/>
          <w:bCs/>
          <w:sz w:val="24"/>
        </w:rPr>
        <w:t>8、</w:t>
      </w:r>
      <w:r>
        <w:rPr>
          <w:rFonts w:ascii="仿宋" w:eastAsia="仿宋" w:hAnsi="仿宋" w:cs="宋体"/>
          <w:kern w:val="0"/>
          <w:sz w:val="24"/>
        </w:rPr>
        <w:t>举办</w:t>
      </w:r>
      <w:r>
        <w:rPr>
          <w:rFonts w:ascii="仿宋" w:eastAsia="仿宋" w:hAnsi="仿宋" w:cs="宋体" w:hint="eastAsia"/>
          <w:kern w:val="0"/>
          <w:sz w:val="24"/>
        </w:rPr>
        <w:t>地产招采品鉴会，</w:t>
      </w:r>
      <w:r>
        <w:rPr>
          <w:rFonts w:ascii="仿宋" w:eastAsia="仿宋" w:hAnsi="仿宋" w:cs="宋体"/>
          <w:kern w:val="0"/>
          <w:sz w:val="24"/>
        </w:rPr>
        <w:t>由地产商采购</w:t>
      </w:r>
      <w:r>
        <w:rPr>
          <w:rFonts w:ascii="仿宋" w:eastAsia="仿宋" w:hAnsi="仿宋" w:cs="宋体" w:hint="eastAsia"/>
          <w:kern w:val="0"/>
          <w:sz w:val="24"/>
        </w:rPr>
        <w:t>、成本、</w:t>
      </w:r>
      <w:r>
        <w:rPr>
          <w:rFonts w:ascii="仿宋" w:eastAsia="仿宋" w:hAnsi="仿宋" w:cs="宋体"/>
          <w:kern w:val="0"/>
          <w:sz w:val="24"/>
        </w:rPr>
        <w:t>合约</w:t>
      </w:r>
      <w:r>
        <w:rPr>
          <w:rFonts w:ascii="仿宋" w:eastAsia="仿宋" w:hAnsi="仿宋" w:cs="宋体" w:hint="eastAsia"/>
          <w:kern w:val="0"/>
          <w:sz w:val="24"/>
        </w:rPr>
        <w:t>、</w:t>
      </w:r>
      <w:r>
        <w:rPr>
          <w:rFonts w:ascii="仿宋" w:eastAsia="仿宋" w:hAnsi="仿宋" w:cs="宋体"/>
          <w:kern w:val="0"/>
          <w:sz w:val="24"/>
        </w:rPr>
        <w:t>材料部经理人组成品鉴团</w:t>
      </w:r>
      <w:r>
        <w:rPr>
          <w:rFonts w:ascii="仿宋" w:eastAsia="仿宋" w:hAnsi="仿宋" w:cs="宋体" w:hint="eastAsia"/>
          <w:kern w:val="0"/>
          <w:sz w:val="24"/>
        </w:rPr>
        <w:t>，</w:t>
      </w:r>
      <w:r>
        <w:rPr>
          <w:rFonts w:ascii="仿宋" w:eastAsia="仿宋" w:hAnsi="仿宋" w:cs="宋体"/>
          <w:kern w:val="0"/>
          <w:sz w:val="24"/>
        </w:rPr>
        <w:t>对新产品进行点评。</w:t>
      </w:r>
      <w:r>
        <w:rPr>
          <w:rFonts w:ascii="仿宋" w:eastAsia="仿宋" w:hAnsi="仿宋" w:hint="eastAsia"/>
          <w:bCs/>
          <w:sz w:val="24"/>
        </w:rPr>
        <w:t>（5日，广州保利世贸博览馆3楼贵宾厅）</w:t>
      </w:r>
    </w:p>
    <w:p w:rsidR="004245CE" w:rsidRDefault="0046627C">
      <w:pPr>
        <w:spacing w:line="380" w:lineRule="exact"/>
        <w:ind w:firstLineChars="200" w:firstLine="480"/>
        <w:rPr>
          <w:rFonts w:ascii="仿宋" w:eastAsia="仿宋" w:hAnsi="仿宋"/>
          <w:bCs/>
          <w:sz w:val="24"/>
        </w:rPr>
      </w:pPr>
      <w:r>
        <w:rPr>
          <w:rFonts w:ascii="仿宋" w:eastAsia="仿宋" w:hAnsi="仿宋" w:hint="eastAsia"/>
          <w:bCs/>
          <w:sz w:val="24"/>
        </w:rPr>
        <w:t>9、举办第5届中国门窗幕墙创新奖——星品发布会，展示门窗幕墙行业年度新产品新技术。（4-6日，广州保利世贸博览馆2楼连廊）</w:t>
      </w:r>
    </w:p>
    <w:p w:rsidR="004245CE" w:rsidRDefault="0046627C">
      <w:pPr>
        <w:spacing w:line="380" w:lineRule="exact"/>
        <w:ind w:firstLineChars="200" w:firstLine="480"/>
        <w:rPr>
          <w:rFonts w:ascii="仿宋" w:eastAsia="仿宋" w:hAnsi="仿宋"/>
          <w:bCs/>
          <w:sz w:val="24"/>
        </w:rPr>
      </w:pPr>
      <w:r>
        <w:rPr>
          <w:rFonts w:ascii="仿宋" w:eastAsia="仿宋" w:hAnsi="仿宋" w:hint="eastAsia"/>
          <w:bCs/>
          <w:sz w:val="24"/>
        </w:rPr>
        <w:t>10、举办门窗幕墙新技术新产品博览会，集中展示门窗幕墙新产品、新技术及相关配套产品、原材料与设备等。（4日-6日，广州保利世贸博览馆及</w:t>
      </w:r>
      <w:r>
        <w:rPr>
          <w:rFonts w:ascii="仿宋" w:eastAsia="仿宋" w:hAnsi="仿宋" w:hint="eastAsia"/>
          <w:sz w:val="24"/>
        </w:rPr>
        <w:t>南丰国际会展中心</w:t>
      </w:r>
      <w:r>
        <w:rPr>
          <w:rFonts w:ascii="仿宋" w:eastAsia="仿宋" w:hAnsi="仿宋" w:hint="eastAsia"/>
          <w:bCs/>
          <w:sz w:val="24"/>
        </w:rPr>
        <w:t>）</w:t>
      </w:r>
    </w:p>
    <w:p w:rsidR="004245CE" w:rsidRDefault="0046627C">
      <w:pPr>
        <w:spacing w:beforeLines="50" w:before="156" w:line="380" w:lineRule="exact"/>
        <w:ind w:firstLineChars="200" w:firstLine="482"/>
        <w:rPr>
          <w:rFonts w:ascii="仿宋" w:eastAsia="仿宋" w:hAnsi="仿宋"/>
          <w:b/>
          <w:sz w:val="24"/>
        </w:rPr>
      </w:pPr>
      <w:r>
        <w:rPr>
          <w:rFonts w:ascii="仿宋" w:eastAsia="仿宋" w:hAnsi="仿宋" w:hint="eastAsia"/>
          <w:b/>
          <w:sz w:val="24"/>
        </w:rPr>
        <w:t>二、</w:t>
      </w:r>
      <w:r w:rsidR="00FF6452">
        <w:rPr>
          <w:rFonts w:ascii="仿宋" w:eastAsia="仿宋" w:hAnsi="仿宋" w:hint="eastAsia"/>
          <w:b/>
          <w:sz w:val="24"/>
        </w:rPr>
        <w:t>行业</w:t>
      </w:r>
      <w:r>
        <w:rPr>
          <w:rFonts w:ascii="仿宋" w:eastAsia="仿宋" w:hAnsi="仿宋" w:hint="eastAsia"/>
          <w:b/>
          <w:sz w:val="24"/>
        </w:rPr>
        <w:t>年会及欢迎晚宴的有关事宜：</w:t>
      </w:r>
    </w:p>
    <w:p w:rsidR="004245CE" w:rsidRDefault="0046627C">
      <w:pPr>
        <w:spacing w:line="380" w:lineRule="exact"/>
        <w:ind w:firstLineChars="200" w:firstLine="480"/>
        <w:rPr>
          <w:rFonts w:ascii="仿宋" w:eastAsia="仿宋" w:hAnsi="仿宋"/>
          <w:bCs/>
          <w:sz w:val="24"/>
        </w:rPr>
      </w:pPr>
      <w:r>
        <w:rPr>
          <w:rFonts w:ascii="仿宋" w:eastAsia="仿宋" w:hAnsi="仿宋" w:hint="eastAsia"/>
          <w:bCs/>
          <w:sz w:val="24"/>
        </w:rPr>
        <w:t>1、</w:t>
      </w:r>
      <w:r w:rsidR="00FF6452">
        <w:rPr>
          <w:rFonts w:ascii="仿宋" w:eastAsia="仿宋" w:hAnsi="仿宋" w:hint="eastAsia"/>
          <w:bCs/>
          <w:sz w:val="24"/>
        </w:rPr>
        <w:t>行业</w:t>
      </w:r>
      <w:r>
        <w:rPr>
          <w:rFonts w:ascii="仿宋" w:eastAsia="仿宋" w:hAnsi="仿宋" w:hint="eastAsia"/>
          <w:bCs/>
          <w:sz w:val="24"/>
        </w:rPr>
        <w:t>年会论坛：</w:t>
      </w:r>
      <w:r w:rsidR="00FF6452">
        <w:rPr>
          <w:rFonts w:ascii="仿宋" w:eastAsia="仿宋" w:hAnsi="仿宋" w:hint="eastAsia"/>
          <w:bCs/>
          <w:sz w:val="24"/>
        </w:rPr>
        <w:t>会员</w:t>
      </w:r>
      <w:r>
        <w:rPr>
          <w:rFonts w:ascii="仿宋" w:eastAsia="仿宋" w:hAnsi="仿宋" w:hint="eastAsia"/>
          <w:bCs/>
          <w:sz w:val="24"/>
        </w:rPr>
        <w:t>免费参加</w:t>
      </w:r>
    </w:p>
    <w:p w:rsidR="004245CE" w:rsidRDefault="0046627C">
      <w:pPr>
        <w:spacing w:line="380" w:lineRule="exact"/>
        <w:ind w:firstLineChars="200" w:firstLine="482"/>
        <w:rPr>
          <w:rFonts w:ascii="仿宋" w:eastAsia="仿宋" w:hAnsi="仿宋"/>
          <w:bCs/>
          <w:sz w:val="24"/>
        </w:rPr>
      </w:pPr>
      <w:r>
        <w:rPr>
          <w:rFonts w:ascii="仿宋" w:eastAsia="仿宋" w:hAnsi="仿宋" w:hint="eastAsia"/>
          <w:b/>
          <w:bCs/>
          <w:sz w:val="24"/>
        </w:rPr>
        <w:t>报名方式一：</w:t>
      </w:r>
      <w:r>
        <w:rPr>
          <w:rFonts w:ascii="仿宋" w:eastAsia="仿宋" w:hAnsi="仿宋" w:hint="eastAsia"/>
          <w:bCs/>
          <w:sz w:val="24"/>
        </w:rPr>
        <w:t>扫描二维码，在线填写报名表以确保论坛成功报名预留席位</w:t>
      </w:r>
    </w:p>
    <w:p w:rsidR="004245CE" w:rsidRDefault="0046627C">
      <w:pPr>
        <w:spacing w:line="380" w:lineRule="exact"/>
        <w:ind w:firstLineChars="200" w:firstLine="420"/>
        <w:rPr>
          <w:rFonts w:ascii="仿宋" w:eastAsia="仿宋" w:hAnsi="仿宋"/>
          <w:bCs/>
          <w:sz w:val="24"/>
        </w:rPr>
      </w:pPr>
      <w:r>
        <w:rPr>
          <w:noProof/>
        </w:rPr>
        <w:drawing>
          <wp:anchor distT="0" distB="0" distL="114300" distR="114300" simplePos="0" relativeHeight="251678720" behindDoc="1" locked="0" layoutInCell="1" allowOverlap="1">
            <wp:simplePos x="0" y="0"/>
            <wp:positionH relativeFrom="column">
              <wp:posOffset>2571750</wp:posOffset>
            </wp:positionH>
            <wp:positionV relativeFrom="paragraph">
              <wp:posOffset>8255</wp:posOffset>
            </wp:positionV>
            <wp:extent cx="1296670" cy="1275080"/>
            <wp:effectExtent l="0" t="0" r="6350" b="10795"/>
            <wp:wrapTight wrapText="bothSides">
              <wp:wrapPolygon edited="0">
                <wp:start x="0" y="0"/>
                <wp:lineTo x="0" y="21202"/>
                <wp:lineTo x="21135" y="21202"/>
                <wp:lineTo x="21135" y="0"/>
                <wp:lineTo x="0" y="0"/>
              </wp:wrapPolygon>
            </wp:wrapTight>
            <wp:docPr id="1033" name="图片 1" descr="晚宴.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 name="图片 1" descr="晚宴.png"/>
                    <pic:cNvPicPr>
                      <a:picLocks noChangeAspect="1"/>
                    </pic:cNvPicPr>
                  </pic:nvPicPr>
                  <pic:blipFill>
                    <a:blip r:embed="rId7"/>
                    <a:stretch>
                      <a:fillRect/>
                    </a:stretch>
                  </pic:blipFill>
                  <pic:spPr>
                    <a:xfrm>
                      <a:off x="0" y="0"/>
                      <a:ext cx="1296670" cy="1275080"/>
                    </a:xfrm>
                    <a:prstGeom prst="rect">
                      <a:avLst/>
                    </a:prstGeom>
                    <a:noFill/>
                    <a:ln w="9525">
                      <a:noFill/>
                    </a:ln>
                  </pic:spPr>
                </pic:pic>
              </a:graphicData>
            </a:graphic>
          </wp:anchor>
        </w:drawing>
      </w:r>
    </w:p>
    <w:p w:rsidR="004245CE" w:rsidRDefault="004245CE">
      <w:pPr>
        <w:spacing w:line="380" w:lineRule="exact"/>
        <w:ind w:firstLineChars="200" w:firstLine="480"/>
        <w:rPr>
          <w:rFonts w:ascii="仿宋" w:eastAsia="仿宋" w:hAnsi="仿宋"/>
          <w:bCs/>
          <w:sz w:val="24"/>
        </w:rPr>
      </w:pPr>
    </w:p>
    <w:p w:rsidR="004245CE" w:rsidRDefault="004245CE">
      <w:pPr>
        <w:spacing w:line="380" w:lineRule="exact"/>
        <w:ind w:firstLineChars="200" w:firstLine="480"/>
        <w:rPr>
          <w:rFonts w:ascii="仿宋" w:eastAsia="仿宋" w:hAnsi="仿宋"/>
          <w:bCs/>
          <w:sz w:val="24"/>
        </w:rPr>
      </w:pPr>
    </w:p>
    <w:p w:rsidR="004245CE" w:rsidRDefault="004245CE">
      <w:pPr>
        <w:spacing w:line="380" w:lineRule="exact"/>
        <w:ind w:firstLineChars="200" w:firstLine="482"/>
        <w:rPr>
          <w:rFonts w:ascii="仿宋" w:eastAsia="仿宋" w:hAnsi="仿宋"/>
          <w:b/>
          <w:bCs/>
          <w:sz w:val="24"/>
        </w:rPr>
      </w:pPr>
    </w:p>
    <w:p w:rsidR="004245CE" w:rsidRDefault="004245CE">
      <w:pPr>
        <w:spacing w:line="380" w:lineRule="exact"/>
        <w:ind w:firstLineChars="200" w:firstLine="482"/>
        <w:rPr>
          <w:rFonts w:ascii="仿宋" w:eastAsia="仿宋" w:hAnsi="仿宋"/>
          <w:b/>
          <w:bCs/>
          <w:sz w:val="24"/>
        </w:rPr>
      </w:pPr>
    </w:p>
    <w:p w:rsidR="004245CE" w:rsidRDefault="0046627C">
      <w:pPr>
        <w:spacing w:line="380" w:lineRule="exact"/>
        <w:ind w:firstLineChars="200" w:firstLine="482"/>
        <w:rPr>
          <w:rFonts w:ascii="仿宋" w:eastAsia="仿宋" w:hAnsi="仿宋"/>
          <w:bCs/>
          <w:sz w:val="24"/>
        </w:rPr>
      </w:pPr>
      <w:r>
        <w:rPr>
          <w:rFonts w:ascii="仿宋" w:eastAsia="仿宋" w:hAnsi="仿宋" w:hint="eastAsia"/>
          <w:b/>
          <w:bCs/>
          <w:sz w:val="24"/>
        </w:rPr>
        <w:t>报名方式二：</w:t>
      </w:r>
      <w:r>
        <w:rPr>
          <w:rFonts w:ascii="仿宋" w:eastAsia="仿宋" w:hAnsi="仿宋" w:hint="eastAsia"/>
          <w:bCs/>
          <w:sz w:val="24"/>
        </w:rPr>
        <w:t>博览会网站报名</w:t>
      </w:r>
    </w:p>
    <w:p w:rsidR="004245CE" w:rsidRDefault="008639F2" w:rsidP="00E103F8">
      <w:pPr>
        <w:spacing w:line="380" w:lineRule="exact"/>
        <w:ind w:firstLineChars="800" w:firstLine="1920"/>
        <w:rPr>
          <w:rFonts w:ascii="仿宋" w:eastAsia="仿宋" w:hAnsi="仿宋"/>
          <w:bCs/>
          <w:sz w:val="24"/>
        </w:rPr>
      </w:pPr>
      <w:hyperlink r:id="rId8" w:history="1">
        <w:r w:rsidR="0046627C">
          <w:rPr>
            <w:rStyle w:val="af0"/>
            <w:rFonts w:ascii="仿宋" w:eastAsia="仿宋" w:hAnsi="仿宋" w:hint="eastAsia"/>
            <w:bCs/>
            <w:sz w:val="24"/>
          </w:rPr>
          <w:t>http://www.windoorexpo.com/VisitorCenter_w/login.aspx?cid=11</w:t>
        </w:r>
      </w:hyperlink>
    </w:p>
    <w:p w:rsidR="004245CE" w:rsidRDefault="004245CE">
      <w:pPr>
        <w:spacing w:line="380" w:lineRule="exact"/>
        <w:ind w:firstLineChars="200" w:firstLine="480"/>
        <w:rPr>
          <w:rFonts w:ascii="仿宋" w:eastAsia="仿宋" w:hAnsi="仿宋"/>
          <w:bCs/>
          <w:sz w:val="24"/>
        </w:rPr>
      </w:pPr>
    </w:p>
    <w:p w:rsidR="004245CE" w:rsidRDefault="0046627C">
      <w:pPr>
        <w:spacing w:line="380" w:lineRule="exact"/>
        <w:ind w:firstLineChars="200" w:firstLine="480"/>
        <w:rPr>
          <w:rFonts w:ascii="仿宋" w:eastAsia="仿宋" w:hAnsi="仿宋"/>
          <w:bCs/>
          <w:sz w:val="24"/>
        </w:rPr>
      </w:pPr>
      <w:r>
        <w:rPr>
          <w:rFonts w:ascii="仿宋" w:eastAsia="仿宋" w:hAnsi="仿宋" w:hint="eastAsia"/>
          <w:bCs/>
          <w:sz w:val="24"/>
        </w:rPr>
        <w:t>2、欢迎晚宴费用：1500元/人。</w:t>
      </w:r>
    </w:p>
    <w:p w:rsidR="004245CE" w:rsidRDefault="0046627C">
      <w:pPr>
        <w:spacing w:line="380" w:lineRule="exact"/>
        <w:ind w:firstLineChars="200" w:firstLine="482"/>
        <w:rPr>
          <w:rFonts w:ascii="仿宋" w:eastAsia="仿宋" w:hAnsi="仿宋"/>
          <w:bCs/>
          <w:sz w:val="24"/>
        </w:rPr>
      </w:pPr>
      <w:r>
        <w:rPr>
          <w:rFonts w:ascii="仿宋" w:eastAsia="仿宋" w:hAnsi="仿宋" w:hint="eastAsia"/>
          <w:b/>
          <w:bCs/>
          <w:sz w:val="24"/>
        </w:rPr>
        <w:t>报名方式一：</w:t>
      </w:r>
      <w:r>
        <w:rPr>
          <w:rFonts w:ascii="仿宋" w:eastAsia="仿宋" w:hAnsi="仿宋" w:hint="eastAsia"/>
          <w:bCs/>
          <w:sz w:val="24"/>
        </w:rPr>
        <w:t>扫描二维码，在线填写报名表及缴纳晚宴费用以确保成功报名预留席位</w:t>
      </w:r>
    </w:p>
    <w:p w:rsidR="004245CE" w:rsidRDefault="0046627C">
      <w:pPr>
        <w:spacing w:line="380" w:lineRule="exact"/>
        <w:ind w:firstLineChars="200" w:firstLine="420"/>
        <w:rPr>
          <w:rFonts w:ascii="仿宋" w:eastAsia="仿宋" w:hAnsi="仿宋"/>
          <w:bCs/>
          <w:sz w:val="24"/>
        </w:rPr>
      </w:pPr>
      <w:r>
        <w:rPr>
          <w:noProof/>
        </w:rPr>
        <w:drawing>
          <wp:anchor distT="0" distB="0" distL="114300" distR="114300" simplePos="0" relativeHeight="251679744" behindDoc="1" locked="0" layoutInCell="1" allowOverlap="1">
            <wp:simplePos x="0" y="0"/>
            <wp:positionH relativeFrom="column">
              <wp:posOffset>2572385</wp:posOffset>
            </wp:positionH>
            <wp:positionV relativeFrom="paragraph">
              <wp:posOffset>50800</wp:posOffset>
            </wp:positionV>
            <wp:extent cx="1287780" cy="1270000"/>
            <wp:effectExtent l="0" t="0" r="15240" b="15875"/>
            <wp:wrapTight wrapText="bothSides">
              <wp:wrapPolygon edited="0">
                <wp:start x="0" y="0"/>
                <wp:lineTo x="0" y="21287"/>
                <wp:lineTo x="21280" y="21287"/>
                <wp:lineTo x="21280" y="0"/>
                <wp:lineTo x="0" y="0"/>
              </wp:wrapPolygon>
            </wp:wrapTight>
            <wp:docPr id="1034" name="图片 2" descr="年会.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 name="图片 2" descr="年会.png"/>
                    <pic:cNvPicPr>
                      <a:picLocks noChangeAspect="1"/>
                    </pic:cNvPicPr>
                  </pic:nvPicPr>
                  <pic:blipFill>
                    <a:blip r:embed="rId9"/>
                    <a:stretch>
                      <a:fillRect/>
                    </a:stretch>
                  </pic:blipFill>
                  <pic:spPr>
                    <a:xfrm>
                      <a:off x="0" y="0"/>
                      <a:ext cx="1287780" cy="1270000"/>
                    </a:xfrm>
                    <a:prstGeom prst="rect">
                      <a:avLst/>
                    </a:prstGeom>
                    <a:noFill/>
                    <a:ln w="9525">
                      <a:noFill/>
                    </a:ln>
                  </pic:spPr>
                </pic:pic>
              </a:graphicData>
            </a:graphic>
          </wp:anchor>
        </w:drawing>
      </w:r>
    </w:p>
    <w:p w:rsidR="004245CE" w:rsidRDefault="004245CE">
      <w:pPr>
        <w:spacing w:line="380" w:lineRule="exact"/>
        <w:ind w:firstLineChars="200" w:firstLine="482"/>
        <w:rPr>
          <w:rFonts w:ascii="仿宋" w:eastAsia="仿宋" w:hAnsi="仿宋"/>
          <w:b/>
          <w:bCs/>
          <w:sz w:val="24"/>
        </w:rPr>
      </w:pPr>
    </w:p>
    <w:p w:rsidR="004245CE" w:rsidRDefault="004245CE">
      <w:pPr>
        <w:spacing w:line="380" w:lineRule="exact"/>
        <w:ind w:firstLineChars="200" w:firstLine="482"/>
        <w:rPr>
          <w:rFonts w:ascii="仿宋" w:eastAsia="仿宋" w:hAnsi="仿宋"/>
          <w:b/>
          <w:bCs/>
          <w:sz w:val="24"/>
        </w:rPr>
      </w:pPr>
    </w:p>
    <w:p w:rsidR="004245CE" w:rsidRDefault="004245CE">
      <w:pPr>
        <w:spacing w:line="380" w:lineRule="exact"/>
        <w:ind w:firstLineChars="200" w:firstLine="482"/>
        <w:rPr>
          <w:rFonts w:ascii="仿宋" w:eastAsia="仿宋" w:hAnsi="仿宋"/>
          <w:b/>
          <w:bCs/>
          <w:sz w:val="24"/>
        </w:rPr>
      </w:pPr>
    </w:p>
    <w:p w:rsidR="004245CE" w:rsidRDefault="004245CE">
      <w:pPr>
        <w:spacing w:line="380" w:lineRule="exact"/>
        <w:ind w:firstLineChars="200" w:firstLine="482"/>
        <w:rPr>
          <w:rFonts w:ascii="仿宋" w:eastAsia="仿宋" w:hAnsi="仿宋"/>
          <w:b/>
          <w:bCs/>
          <w:sz w:val="24"/>
        </w:rPr>
      </w:pPr>
    </w:p>
    <w:p w:rsidR="004245CE" w:rsidRDefault="004245CE">
      <w:pPr>
        <w:spacing w:line="380" w:lineRule="exact"/>
        <w:ind w:firstLineChars="200" w:firstLine="482"/>
        <w:rPr>
          <w:rFonts w:ascii="仿宋" w:eastAsia="仿宋" w:hAnsi="仿宋"/>
          <w:b/>
          <w:bCs/>
          <w:sz w:val="24"/>
        </w:rPr>
      </w:pPr>
    </w:p>
    <w:p w:rsidR="004245CE" w:rsidRDefault="0046627C">
      <w:pPr>
        <w:spacing w:line="380" w:lineRule="exact"/>
        <w:ind w:firstLineChars="200" w:firstLine="482"/>
        <w:rPr>
          <w:rFonts w:ascii="仿宋" w:eastAsia="仿宋" w:hAnsi="仿宋"/>
          <w:bCs/>
          <w:sz w:val="24"/>
        </w:rPr>
      </w:pPr>
      <w:r>
        <w:rPr>
          <w:rFonts w:ascii="仿宋" w:eastAsia="仿宋" w:hAnsi="仿宋" w:hint="eastAsia"/>
          <w:b/>
          <w:bCs/>
          <w:sz w:val="24"/>
        </w:rPr>
        <w:t>报名方式二：</w:t>
      </w:r>
      <w:r>
        <w:rPr>
          <w:rFonts w:ascii="仿宋" w:eastAsia="仿宋" w:hAnsi="仿宋" w:hint="eastAsia"/>
          <w:bCs/>
          <w:sz w:val="24"/>
        </w:rPr>
        <w:t>博览会网站报名并缴费</w:t>
      </w:r>
    </w:p>
    <w:p w:rsidR="004245CE" w:rsidRDefault="008639F2" w:rsidP="00E103F8">
      <w:pPr>
        <w:spacing w:line="380" w:lineRule="exact"/>
        <w:ind w:leftChars="600" w:left="1260" w:firstLineChars="300" w:firstLine="720"/>
        <w:rPr>
          <w:rFonts w:ascii="仿宋" w:eastAsia="仿宋" w:hAnsi="仿宋"/>
          <w:bCs/>
          <w:sz w:val="24"/>
        </w:rPr>
      </w:pPr>
      <w:hyperlink r:id="rId10" w:history="1">
        <w:r w:rsidR="0046627C">
          <w:rPr>
            <w:rStyle w:val="af0"/>
            <w:rFonts w:ascii="仿宋" w:eastAsia="仿宋" w:hAnsi="仿宋" w:hint="eastAsia"/>
            <w:bCs/>
            <w:sz w:val="24"/>
          </w:rPr>
          <w:t>http://www.windoorexpo.com/VisitorCenter_w/login.aspx?cid=17</w:t>
        </w:r>
      </w:hyperlink>
    </w:p>
    <w:p w:rsidR="004245CE" w:rsidRDefault="0046627C">
      <w:pPr>
        <w:spacing w:line="380" w:lineRule="exact"/>
        <w:ind w:leftChars="600" w:left="1260" w:firstLineChars="300" w:firstLine="720"/>
        <w:rPr>
          <w:rFonts w:ascii="仿宋" w:eastAsia="仿宋" w:hAnsi="仿宋"/>
          <w:bCs/>
          <w:sz w:val="24"/>
        </w:rPr>
      </w:pPr>
      <w:r>
        <w:rPr>
          <w:rFonts w:ascii="仿宋" w:eastAsia="仿宋" w:hAnsi="仿宋" w:hint="eastAsia"/>
          <w:bCs/>
          <w:sz w:val="24"/>
        </w:rPr>
        <w:t>付款信息如下：</w:t>
      </w:r>
    </w:p>
    <w:p w:rsidR="004245CE" w:rsidRDefault="0046627C">
      <w:pPr>
        <w:spacing w:line="380" w:lineRule="exact"/>
        <w:ind w:left="1020" w:firstLineChars="400" w:firstLine="960"/>
        <w:rPr>
          <w:rFonts w:ascii="仿宋" w:eastAsia="仿宋" w:hAnsi="仿宋" w:cs="仿宋"/>
          <w:bCs/>
          <w:sz w:val="24"/>
        </w:rPr>
      </w:pPr>
      <w:r>
        <w:rPr>
          <w:rFonts w:ascii="仿宋" w:eastAsia="仿宋" w:hAnsi="仿宋" w:hint="eastAsia"/>
          <w:bCs/>
          <w:sz w:val="24"/>
        </w:rPr>
        <w:t>开户银行：</w:t>
      </w:r>
      <w:r>
        <w:rPr>
          <w:rFonts w:ascii="仿宋" w:eastAsia="仿宋" w:hAnsi="仿宋" w:cs="仿宋" w:hint="eastAsia"/>
          <w:sz w:val="24"/>
        </w:rPr>
        <w:t>招商银行广州体育东路支行</w:t>
      </w:r>
    </w:p>
    <w:p w:rsidR="004245CE" w:rsidRDefault="0046627C">
      <w:pPr>
        <w:spacing w:line="380" w:lineRule="exact"/>
        <w:ind w:left="1020" w:firstLineChars="400" w:firstLine="960"/>
        <w:rPr>
          <w:rFonts w:ascii="仿宋" w:eastAsia="仿宋" w:hAnsi="仿宋" w:cs="仿宋"/>
          <w:bCs/>
          <w:sz w:val="24"/>
        </w:rPr>
      </w:pPr>
      <w:r>
        <w:rPr>
          <w:rFonts w:ascii="仿宋" w:eastAsia="仿宋" w:hAnsi="仿宋" w:cs="仿宋" w:hint="eastAsia"/>
          <w:bCs/>
          <w:sz w:val="24"/>
        </w:rPr>
        <w:t>开户名称：</w:t>
      </w:r>
      <w:r>
        <w:rPr>
          <w:rFonts w:ascii="仿宋" w:eastAsia="仿宋" w:hAnsi="仿宋" w:cs="仿宋" w:hint="eastAsia"/>
          <w:sz w:val="24"/>
        </w:rPr>
        <w:t>广州城博建科展览有限公司</w:t>
      </w:r>
    </w:p>
    <w:p w:rsidR="004245CE" w:rsidRDefault="0046627C">
      <w:pPr>
        <w:spacing w:line="380" w:lineRule="exact"/>
        <w:ind w:left="1020" w:firstLineChars="400" w:firstLine="960"/>
        <w:rPr>
          <w:rFonts w:ascii="仿宋" w:eastAsia="仿宋" w:hAnsi="仿宋" w:cs="仿宋"/>
          <w:bCs/>
          <w:sz w:val="24"/>
        </w:rPr>
      </w:pPr>
      <w:r>
        <w:rPr>
          <w:rFonts w:ascii="仿宋" w:eastAsia="仿宋" w:hAnsi="仿宋" w:cs="仿宋" w:hint="eastAsia"/>
          <w:bCs/>
          <w:sz w:val="24"/>
        </w:rPr>
        <w:t>账    号：</w:t>
      </w:r>
      <w:r>
        <w:rPr>
          <w:rFonts w:ascii="仿宋" w:eastAsia="仿宋" w:hAnsi="仿宋" w:cs="仿宋" w:hint="eastAsia"/>
          <w:sz w:val="24"/>
        </w:rPr>
        <w:t>12091 34822 10201</w:t>
      </w:r>
    </w:p>
    <w:p w:rsidR="004245CE" w:rsidRDefault="0046627C">
      <w:pPr>
        <w:spacing w:line="380" w:lineRule="exact"/>
        <w:ind w:left="1020" w:firstLineChars="400" w:firstLine="960"/>
        <w:rPr>
          <w:rFonts w:ascii="仿宋" w:eastAsia="仿宋" w:hAnsi="仿宋"/>
          <w:bCs/>
          <w:sz w:val="24"/>
        </w:rPr>
      </w:pPr>
      <w:r>
        <w:rPr>
          <w:rFonts w:ascii="仿宋" w:eastAsia="仿宋" w:hAnsi="仿宋" w:hint="eastAsia"/>
          <w:bCs/>
          <w:sz w:val="24"/>
        </w:rPr>
        <w:t>汇款用途：行业年会+参会人姓名或参会单位</w:t>
      </w:r>
    </w:p>
    <w:p w:rsidR="004245CE" w:rsidRDefault="004245CE">
      <w:pPr>
        <w:spacing w:line="380" w:lineRule="exact"/>
        <w:ind w:left="1020" w:firstLineChars="200" w:firstLine="480"/>
        <w:rPr>
          <w:rFonts w:ascii="仿宋" w:eastAsia="仿宋" w:hAnsi="仿宋"/>
          <w:bCs/>
          <w:sz w:val="24"/>
        </w:rPr>
      </w:pPr>
    </w:p>
    <w:p w:rsidR="004245CE" w:rsidRDefault="0046627C">
      <w:pPr>
        <w:spacing w:line="380" w:lineRule="exact"/>
        <w:ind w:firstLine="420"/>
        <w:rPr>
          <w:rFonts w:ascii="仿宋" w:eastAsia="仿宋" w:hAnsi="仿宋"/>
          <w:bCs/>
          <w:sz w:val="24"/>
        </w:rPr>
      </w:pPr>
      <w:r>
        <w:rPr>
          <w:rFonts w:ascii="仿宋" w:eastAsia="仿宋" w:hAnsi="仿宋" w:hint="eastAsia"/>
          <w:bCs/>
          <w:sz w:val="24"/>
        </w:rPr>
        <w:lastRenderedPageBreak/>
        <w:t>会务组在收到报名后将在3个工作日内回传“报到通知”，如未收到回复请及时与会务组联系：高东敏020-89089523，13318802627。</w:t>
      </w:r>
    </w:p>
    <w:p w:rsidR="004245CE" w:rsidRDefault="004245CE">
      <w:pPr>
        <w:spacing w:line="380" w:lineRule="exact"/>
        <w:ind w:firstLine="420"/>
        <w:rPr>
          <w:rFonts w:ascii="仿宋" w:eastAsia="仿宋" w:hAnsi="仿宋"/>
          <w:bCs/>
          <w:sz w:val="24"/>
        </w:rPr>
      </w:pPr>
    </w:p>
    <w:p w:rsidR="004245CE" w:rsidRDefault="0046627C">
      <w:pPr>
        <w:spacing w:line="380" w:lineRule="exact"/>
        <w:ind w:firstLineChars="200" w:firstLine="480"/>
        <w:rPr>
          <w:rFonts w:ascii="仿宋" w:eastAsia="仿宋" w:hAnsi="仿宋"/>
          <w:bCs/>
          <w:sz w:val="24"/>
        </w:rPr>
      </w:pPr>
      <w:r>
        <w:rPr>
          <w:rFonts w:ascii="仿宋" w:eastAsia="仿宋" w:hAnsi="仿宋" w:hint="eastAsia"/>
          <w:bCs/>
          <w:sz w:val="24"/>
        </w:rPr>
        <w:t>3、年会及论坛报到时间及地点（住华泰宾馆的会议代表）</w:t>
      </w:r>
    </w:p>
    <w:tbl>
      <w:tblPr>
        <w:tblStyle w:val="af1"/>
        <w:tblW w:w="8072" w:type="dxa"/>
        <w:tblInd w:w="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072"/>
      </w:tblGrid>
      <w:tr w:rsidR="004245CE" w:rsidRPr="009C4069">
        <w:tc>
          <w:tcPr>
            <w:tcW w:w="8072" w:type="dxa"/>
          </w:tcPr>
          <w:p w:rsidR="004245CE" w:rsidRPr="009C4069" w:rsidRDefault="0046627C">
            <w:pPr>
              <w:spacing w:line="380" w:lineRule="exact"/>
              <w:rPr>
                <w:rFonts w:ascii="仿宋" w:eastAsia="仿宋" w:hAnsi="仿宋"/>
                <w:bCs/>
                <w:sz w:val="24"/>
              </w:rPr>
            </w:pPr>
            <w:r w:rsidRPr="009C4069">
              <w:rPr>
                <w:rFonts w:ascii="仿宋" w:eastAsia="仿宋" w:hAnsi="仿宋" w:hint="eastAsia"/>
                <w:bCs/>
                <w:sz w:val="24"/>
              </w:rPr>
              <w:t xml:space="preserve">时间：2019年3月2日 </w:t>
            </w:r>
          </w:p>
        </w:tc>
      </w:tr>
      <w:tr w:rsidR="004245CE" w:rsidRPr="009C4069">
        <w:tc>
          <w:tcPr>
            <w:tcW w:w="8072" w:type="dxa"/>
          </w:tcPr>
          <w:p w:rsidR="004245CE" w:rsidRPr="009C4069" w:rsidRDefault="0046627C">
            <w:pPr>
              <w:spacing w:line="380" w:lineRule="exact"/>
              <w:rPr>
                <w:rFonts w:ascii="仿宋" w:eastAsia="仿宋" w:hAnsi="仿宋"/>
                <w:bCs/>
                <w:sz w:val="24"/>
              </w:rPr>
            </w:pPr>
            <w:r w:rsidRPr="009C4069">
              <w:rPr>
                <w:rFonts w:ascii="仿宋" w:eastAsia="仿宋" w:hAnsi="仿宋" w:hint="eastAsia"/>
                <w:bCs/>
                <w:sz w:val="24"/>
              </w:rPr>
              <w:t>地点：</w:t>
            </w:r>
            <w:r w:rsidRPr="009C4069">
              <w:rPr>
                <w:rFonts w:ascii="仿宋" w:eastAsia="仿宋" w:hAnsi="仿宋" w:hint="eastAsia"/>
                <w:sz w:val="24"/>
              </w:rPr>
              <w:t>广州华泰宾馆（会议指定酒店）</w:t>
            </w:r>
          </w:p>
        </w:tc>
      </w:tr>
      <w:tr w:rsidR="004245CE">
        <w:tc>
          <w:tcPr>
            <w:tcW w:w="8072" w:type="dxa"/>
          </w:tcPr>
          <w:p w:rsidR="004245CE" w:rsidRPr="009C4069" w:rsidRDefault="0046627C">
            <w:pPr>
              <w:spacing w:line="380" w:lineRule="exact"/>
              <w:rPr>
                <w:rFonts w:ascii="仿宋" w:eastAsia="仿宋" w:hAnsi="仿宋"/>
                <w:sz w:val="24"/>
              </w:rPr>
            </w:pPr>
            <w:r w:rsidRPr="009C4069">
              <w:rPr>
                <w:rFonts w:ascii="仿宋" w:eastAsia="仿宋" w:hAnsi="仿宋" w:hint="eastAsia"/>
                <w:bCs/>
                <w:sz w:val="24"/>
              </w:rPr>
              <w:t>酒店地址;</w:t>
            </w:r>
            <w:r w:rsidRPr="009C4069">
              <w:rPr>
                <w:rFonts w:ascii="仿宋" w:eastAsia="仿宋" w:hAnsi="仿宋" w:hint="eastAsia"/>
                <w:sz w:val="24"/>
              </w:rPr>
              <w:t xml:space="preserve"> 广州市先烈南路23号</w:t>
            </w:r>
          </w:p>
          <w:p w:rsidR="004245CE" w:rsidRPr="009C4069" w:rsidRDefault="0046627C">
            <w:pPr>
              <w:spacing w:line="380" w:lineRule="exact"/>
              <w:rPr>
                <w:rFonts w:ascii="仿宋" w:eastAsia="仿宋" w:hAnsi="仿宋"/>
                <w:sz w:val="24"/>
              </w:rPr>
            </w:pPr>
            <w:r w:rsidRPr="009C4069">
              <w:rPr>
                <w:rFonts w:ascii="仿宋" w:eastAsia="仿宋" w:hAnsi="仿宋" w:hint="eastAsia"/>
                <w:sz w:val="24"/>
              </w:rPr>
              <w:t>联系人：梁利明 020-87774862  13535088969</w:t>
            </w:r>
          </w:p>
          <w:p w:rsidR="004245CE" w:rsidRPr="009C4069" w:rsidRDefault="0046627C">
            <w:pPr>
              <w:spacing w:line="380" w:lineRule="exact"/>
              <w:rPr>
                <w:rFonts w:ascii="仿宋" w:eastAsia="仿宋" w:hAnsi="仿宋"/>
                <w:sz w:val="24"/>
              </w:rPr>
            </w:pPr>
            <w:r w:rsidRPr="009C4069">
              <w:rPr>
                <w:rFonts w:ascii="仿宋" w:eastAsia="仿宋" w:hAnsi="仿宋" w:hint="eastAsia"/>
                <w:bCs/>
                <w:sz w:val="24"/>
              </w:rPr>
              <w:t>住宿费：</w:t>
            </w:r>
            <w:r w:rsidRPr="009C4069">
              <w:rPr>
                <w:rFonts w:ascii="仿宋" w:eastAsia="仿宋" w:hAnsi="仿宋" w:hint="eastAsia"/>
                <w:sz w:val="24"/>
              </w:rPr>
              <w:t>迎宾楼（豪双）</w:t>
            </w:r>
            <w:r w:rsidRPr="009C4069">
              <w:rPr>
                <w:rFonts w:ascii="华文仿宋" w:eastAsia="仿宋" w:hAnsi="华文仿宋" w:hint="eastAsia"/>
                <w:sz w:val="24"/>
              </w:rPr>
              <w:t>  </w:t>
            </w:r>
            <w:r w:rsidRPr="009C4069">
              <w:rPr>
                <w:rFonts w:ascii="仿宋" w:eastAsia="仿宋" w:hAnsi="仿宋" w:hint="eastAsia"/>
                <w:sz w:val="24"/>
              </w:rPr>
              <w:t>380元/天/间（含双早）</w:t>
            </w:r>
          </w:p>
          <w:p w:rsidR="004245CE" w:rsidRPr="009C4069" w:rsidRDefault="0046627C">
            <w:pPr>
              <w:spacing w:line="380" w:lineRule="exact"/>
              <w:ind w:firstLineChars="350" w:firstLine="840"/>
              <w:rPr>
                <w:rFonts w:ascii="仿宋" w:eastAsia="仿宋" w:hAnsi="仿宋"/>
                <w:bCs/>
                <w:sz w:val="24"/>
              </w:rPr>
            </w:pPr>
            <w:r w:rsidRPr="009C4069">
              <w:rPr>
                <w:rFonts w:ascii="仿宋" w:eastAsia="仿宋" w:hAnsi="仿宋" w:hint="eastAsia"/>
                <w:sz w:val="24"/>
              </w:rPr>
              <w:t xml:space="preserve"> 商务大床       590元/天/间（含单早）</w:t>
            </w:r>
          </w:p>
        </w:tc>
      </w:tr>
    </w:tbl>
    <w:p w:rsidR="004245CE" w:rsidRDefault="00F732A1">
      <w:pPr>
        <w:spacing w:line="380" w:lineRule="exact"/>
        <w:ind w:firstLineChars="200" w:firstLine="480"/>
        <w:rPr>
          <w:rFonts w:ascii="仿宋" w:eastAsia="仿宋" w:hAnsi="仿宋"/>
          <w:bCs/>
          <w:sz w:val="24"/>
        </w:rPr>
      </w:pPr>
      <w:r>
        <w:rPr>
          <w:rFonts w:ascii="仿宋" w:eastAsia="仿宋" w:hAnsi="仿宋" w:hint="eastAsia"/>
          <w:bCs/>
          <w:sz w:val="24"/>
        </w:rPr>
        <w:t>4</w:t>
      </w:r>
      <w:r w:rsidR="0046627C">
        <w:rPr>
          <w:rFonts w:ascii="仿宋" w:eastAsia="仿宋" w:hAnsi="仿宋" w:hint="eastAsia"/>
          <w:bCs/>
          <w:sz w:val="24"/>
        </w:rPr>
        <w:t>、年会及论坛开会时间及地点</w:t>
      </w:r>
    </w:p>
    <w:p w:rsidR="004245CE" w:rsidRDefault="0046627C">
      <w:pPr>
        <w:spacing w:line="380" w:lineRule="exact"/>
        <w:ind w:firstLineChars="200" w:firstLine="480"/>
        <w:rPr>
          <w:rFonts w:ascii="仿宋" w:eastAsia="仿宋" w:hAnsi="仿宋"/>
          <w:sz w:val="24"/>
          <w:highlight w:val="yellow"/>
        </w:rPr>
      </w:pPr>
      <w:r>
        <w:rPr>
          <w:rFonts w:ascii="仿宋" w:eastAsia="仿宋" w:hAnsi="仿宋" w:hint="eastAsia"/>
          <w:bCs/>
          <w:sz w:val="24"/>
        </w:rPr>
        <w:t xml:space="preserve">   签到时间：</w:t>
      </w:r>
      <w:r>
        <w:rPr>
          <w:rFonts w:ascii="仿宋" w:eastAsia="仿宋" w:hAnsi="仿宋"/>
          <w:bCs/>
          <w:sz w:val="24"/>
        </w:rPr>
        <w:tab/>
      </w:r>
      <w:r>
        <w:rPr>
          <w:rFonts w:ascii="仿宋" w:eastAsia="仿宋" w:hAnsi="仿宋" w:hint="eastAsia"/>
          <w:bCs/>
          <w:sz w:val="24"/>
        </w:rPr>
        <w:t>2019年3月2日8:20</w:t>
      </w:r>
      <w:r>
        <w:rPr>
          <w:rFonts w:ascii="仿宋" w:eastAsia="仿宋" w:hAnsi="仿宋"/>
          <w:bCs/>
          <w:sz w:val="24"/>
        </w:rPr>
        <w:t xml:space="preserve"> </w:t>
      </w:r>
      <w:r>
        <w:rPr>
          <w:rFonts w:ascii="仿宋" w:eastAsia="仿宋" w:hAnsi="仿宋" w:hint="eastAsia"/>
          <w:bCs/>
          <w:sz w:val="24"/>
        </w:rPr>
        <w:t>（</w:t>
      </w:r>
      <w:r w:rsidRPr="009C4069">
        <w:rPr>
          <w:rFonts w:ascii="仿宋" w:eastAsia="仿宋" w:hAnsi="仿宋" w:hint="eastAsia"/>
          <w:sz w:val="24"/>
        </w:rPr>
        <w:t>广州华泰宾馆）</w:t>
      </w:r>
    </w:p>
    <w:p w:rsidR="004245CE" w:rsidRDefault="0046627C">
      <w:pPr>
        <w:spacing w:line="380" w:lineRule="exact"/>
        <w:ind w:left="1620" w:firstLineChars="200" w:firstLine="480"/>
        <w:rPr>
          <w:rFonts w:ascii="仿宋" w:eastAsia="仿宋" w:hAnsi="仿宋"/>
          <w:sz w:val="24"/>
          <w:highlight w:val="yellow"/>
        </w:rPr>
      </w:pPr>
      <w:r>
        <w:rPr>
          <w:rFonts w:ascii="仿宋" w:eastAsia="仿宋" w:hAnsi="仿宋" w:hint="eastAsia"/>
          <w:bCs/>
          <w:sz w:val="24"/>
        </w:rPr>
        <w:t>2019年3月3日8:00</w:t>
      </w:r>
      <w:r>
        <w:rPr>
          <w:rFonts w:ascii="仿宋" w:eastAsia="仿宋" w:hAnsi="仿宋"/>
          <w:bCs/>
          <w:sz w:val="24"/>
        </w:rPr>
        <w:t xml:space="preserve"> </w:t>
      </w:r>
      <w:r>
        <w:rPr>
          <w:rFonts w:ascii="仿宋" w:eastAsia="仿宋" w:hAnsi="仿宋" w:hint="eastAsia"/>
          <w:bCs/>
          <w:sz w:val="24"/>
        </w:rPr>
        <w:t>（广州</w:t>
      </w:r>
      <w:r>
        <w:rPr>
          <w:rFonts w:ascii="仿宋" w:eastAsia="仿宋" w:hAnsi="仿宋" w:hint="eastAsia"/>
          <w:sz w:val="24"/>
        </w:rPr>
        <w:t>南丰国际会展中心3楼大宴会厅</w:t>
      </w:r>
      <w:r>
        <w:rPr>
          <w:rFonts w:ascii="仿宋" w:eastAsia="仿宋" w:hAnsi="仿宋" w:hint="eastAsia"/>
          <w:bCs/>
          <w:sz w:val="24"/>
        </w:rPr>
        <w:t>）</w:t>
      </w:r>
    </w:p>
    <w:p w:rsidR="004245CE" w:rsidRDefault="0046627C">
      <w:pPr>
        <w:spacing w:line="380" w:lineRule="exact"/>
        <w:ind w:left="360" w:firstLineChars="200" w:firstLine="480"/>
        <w:rPr>
          <w:rFonts w:ascii="仿宋" w:eastAsia="仿宋" w:hAnsi="仿宋"/>
          <w:bCs/>
          <w:sz w:val="24"/>
        </w:rPr>
      </w:pPr>
      <w:r>
        <w:rPr>
          <w:rFonts w:ascii="仿宋" w:eastAsia="仿宋" w:hAnsi="仿宋" w:hint="eastAsia"/>
          <w:bCs/>
          <w:sz w:val="24"/>
        </w:rPr>
        <w:t>开会时间：</w:t>
      </w:r>
      <w:r>
        <w:rPr>
          <w:rFonts w:ascii="仿宋" w:eastAsia="仿宋" w:hAnsi="仿宋"/>
          <w:bCs/>
          <w:sz w:val="24"/>
        </w:rPr>
        <w:tab/>
      </w:r>
      <w:r>
        <w:rPr>
          <w:rFonts w:ascii="仿宋" w:eastAsia="仿宋" w:hAnsi="仿宋" w:hint="eastAsia"/>
          <w:bCs/>
          <w:sz w:val="24"/>
        </w:rPr>
        <w:t>2019年3月3日9:00 （广州</w:t>
      </w:r>
      <w:r>
        <w:rPr>
          <w:rFonts w:ascii="仿宋" w:eastAsia="仿宋" w:hAnsi="仿宋" w:hint="eastAsia"/>
          <w:sz w:val="24"/>
        </w:rPr>
        <w:t>南丰国际会展中心3楼大宴会厅</w:t>
      </w:r>
      <w:r>
        <w:rPr>
          <w:rFonts w:ascii="仿宋" w:eastAsia="仿宋" w:hAnsi="仿宋" w:hint="eastAsia"/>
          <w:bCs/>
          <w:sz w:val="24"/>
        </w:rPr>
        <w:t>）</w:t>
      </w:r>
    </w:p>
    <w:p w:rsidR="004245CE" w:rsidRDefault="0046627C">
      <w:pPr>
        <w:spacing w:line="380" w:lineRule="exact"/>
        <w:ind w:left="360" w:firstLineChars="200" w:firstLine="480"/>
        <w:rPr>
          <w:rFonts w:ascii="仿宋" w:eastAsia="仿宋" w:hAnsi="仿宋"/>
          <w:bCs/>
          <w:sz w:val="24"/>
        </w:rPr>
      </w:pPr>
      <w:r>
        <w:rPr>
          <w:rFonts w:ascii="仿宋" w:eastAsia="仿宋" w:hAnsi="仿宋" w:hint="eastAsia"/>
          <w:bCs/>
          <w:sz w:val="24"/>
        </w:rPr>
        <w:t>晚宴时间：</w:t>
      </w:r>
      <w:r>
        <w:rPr>
          <w:rFonts w:ascii="仿宋" w:eastAsia="仿宋" w:hAnsi="仿宋"/>
          <w:bCs/>
          <w:sz w:val="24"/>
        </w:rPr>
        <w:tab/>
      </w:r>
      <w:r>
        <w:rPr>
          <w:rFonts w:ascii="仿宋" w:eastAsia="仿宋" w:hAnsi="仿宋" w:hint="eastAsia"/>
          <w:bCs/>
          <w:sz w:val="24"/>
        </w:rPr>
        <w:t>2019年3月3日18:00</w:t>
      </w:r>
      <w:r>
        <w:rPr>
          <w:rFonts w:ascii="仿宋" w:eastAsia="仿宋" w:hAnsi="仿宋"/>
          <w:bCs/>
          <w:sz w:val="24"/>
        </w:rPr>
        <w:t xml:space="preserve"> </w:t>
      </w:r>
      <w:r>
        <w:rPr>
          <w:rFonts w:ascii="仿宋" w:eastAsia="仿宋" w:hAnsi="仿宋" w:hint="eastAsia"/>
          <w:bCs/>
          <w:sz w:val="24"/>
        </w:rPr>
        <w:t>（广州</w:t>
      </w:r>
      <w:r>
        <w:rPr>
          <w:rFonts w:ascii="仿宋" w:eastAsia="仿宋" w:hAnsi="仿宋" w:hint="eastAsia"/>
          <w:sz w:val="24"/>
        </w:rPr>
        <w:t>南丰国际会展中心3楼大宴会厅</w:t>
      </w:r>
      <w:r>
        <w:rPr>
          <w:rFonts w:ascii="仿宋" w:eastAsia="仿宋" w:hAnsi="仿宋" w:hint="eastAsia"/>
          <w:bCs/>
          <w:sz w:val="24"/>
        </w:rPr>
        <w:t>）</w:t>
      </w:r>
    </w:p>
    <w:p w:rsidR="004245CE" w:rsidRDefault="004245CE">
      <w:pPr>
        <w:spacing w:line="380" w:lineRule="exact"/>
        <w:ind w:firstLineChars="200" w:firstLine="482"/>
        <w:rPr>
          <w:rFonts w:ascii="仿宋" w:eastAsia="仿宋" w:hAnsi="仿宋"/>
          <w:b/>
          <w:sz w:val="24"/>
        </w:rPr>
      </w:pPr>
    </w:p>
    <w:p w:rsidR="004245CE" w:rsidRDefault="0046627C">
      <w:pPr>
        <w:spacing w:line="380" w:lineRule="exact"/>
        <w:ind w:firstLineChars="200" w:firstLine="482"/>
        <w:rPr>
          <w:rFonts w:ascii="仿宋" w:eastAsia="仿宋" w:hAnsi="仿宋"/>
          <w:bCs/>
          <w:sz w:val="24"/>
        </w:rPr>
      </w:pPr>
      <w:r>
        <w:rPr>
          <w:rFonts w:ascii="仿宋" w:eastAsia="仿宋" w:hAnsi="仿宋" w:hint="eastAsia"/>
          <w:b/>
          <w:sz w:val="24"/>
        </w:rPr>
        <w:t>三、缴纳2019年度会费</w:t>
      </w:r>
    </w:p>
    <w:p w:rsidR="004245CE" w:rsidRDefault="00A90519">
      <w:pPr>
        <w:spacing w:line="380" w:lineRule="exact"/>
        <w:ind w:firstLineChars="200" w:firstLine="480"/>
        <w:rPr>
          <w:rFonts w:ascii="仿宋" w:eastAsia="仿宋" w:hAnsi="仿宋"/>
          <w:bCs/>
          <w:sz w:val="24"/>
        </w:rPr>
      </w:pPr>
      <w:r>
        <w:rPr>
          <w:rFonts w:ascii="仿宋" w:eastAsia="仿宋" w:hAnsi="仿宋" w:hint="eastAsia"/>
          <w:bCs/>
          <w:sz w:val="24"/>
        </w:rPr>
        <w:t>中国建筑金属结构协会会员单位</w:t>
      </w:r>
      <w:r w:rsidR="00AB4E6C">
        <w:rPr>
          <w:rFonts w:ascii="仿宋" w:eastAsia="仿宋" w:hAnsi="仿宋" w:hint="eastAsia"/>
          <w:bCs/>
          <w:sz w:val="24"/>
        </w:rPr>
        <w:t>请</w:t>
      </w:r>
      <w:r w:rsidR="0046627C">
        <w:rPr>
          <w:rFonts w:ascii="仿宋" w:eastAsia="仿宋" w:hAnsi="仿宋" w:hint="eastAsia"/>
          <w:bCs/>
          <w:sz w:val="24"/>
        </w:rPr>
        <w:t>交纳2019年度会员费：一般会员单位2000元，理事单位4000元，</w:t>
      </w:r>
      <w:r w:rsidR="00AB4E6C">
        <w:rPr>
          <w:rFonts w:ascii="仿宋" w:eastAsia="仿宋" w:hAnsi="仿宋" w:hint="eastAsia"/>
          <w:bCs/>
          <w:sz w:val="24"/>
        </w:rPr>
        <w:t>名誉副会长单位、</w:t>
      </w:r>
      <w:r w:rsidR="0046627C">
        <w:rPr>
          <w:rFonts w:ascii="仿宋" w:eastAsia="仿宋" w:hAnsi="仿宋" w:hint="eastAsia"/>
          <w:bCs/>
          <w:sz w:val="24"/>
        </w:rPr>
        <w:t>常务理事单位6000元，副会长单位30000元。</w:t>
      </w:r>
    </w:p>
    <w:p w:rsidR="004245CE" w:rsidRDefault="0046627C">
      <w:pPr>
        <w:spacing w:beforeLines="50" w:before="156" w:line="380" w:lineRule="exact"/>
        <w:ind w:firstLineChars="200" w:firstLine="482"/>
        <w:rPr>
          <w:rFonts w:ascii="仿宋" w:eastAsia="仿宋" w:hAnsi="仿宋"/>
          <w:b/>
          <w:bCs/>
          <w:sz w:val="24"/>
        </w:rPr>
      </w:pPr>
      <w:r>
        <w:rPr>
          <w:rFonts w:ascii="仿宋" w:eastAsia="仿宋" w:hAnsi="仿宋" w:hint="eastAsia"/>
          <w:b/>
          <w:sz w:val="24"/>
        </w:rPr>
        <w:t>四、</w:t>
      </w:r>
      <w:r>
        <w:rPr>
          <w:rFonts w:ascii="仿宋" w:eastAsia="仿宋" w:hAnsi="仿宋" w:hint="eastAsia"/>
          <w:b/>
          <w:bCs/>
          <w:sz w:val="24"/>
        </w:rPr>
        <w:t>第25届全国</w:t>
      </w:r>
      <w:r>
        <w:rPr>
          <w:rFonts w:ascii="仿宋" w:eastAsia="仿宋" w:hAnsi="仿宋" w:hint="eastAsia"/>
          <w:b/>
          <w:sz w:val="24"/>
        </w:rPr>
        <w:t>铝门窗幕墙新产品博览会的</w:t>
      </w:r>
      <w:r>
        <w:rPr>
          <w:rFonts w:ascii="仿宋" w:eastAsia="仿宋" w:hAnsi="仿宋" w:hint="eastAsia"/>
          <w:b/>
          <w:bCs/>
          <w:sz w:val="24"/>
        </w:rPr>
        <w:t>有关事宜</w:t>
      </w:r>
    </w:p>
    <w:p w:rsidR="004245CE" w:rsidRDefault="0046627C">
      <w:pPr>
        <w:spacing w:line="380" w:lineRule="exact"/>
        <w:ind w:firstLineChars="200" w:firstLine="480"/>
        <w:rPr>
          <w:rFonts w:ascii="仿宋" w:eastAsia="仿宋" w:hAnsi="仿宋"/>
          <w:bCs/>
          <w:sz w:val="24"/>
        </w:rPr>
      </w:pPr>
      <w:r>
        <w:rPr>
          <w:rFonts w:ascii="仿宋" w:eastAsia="仿宋" w:hAnsi="仿宋" w:hint="eastAsia"/>
          <w:bCs/>
          <w:sz w:val="24"/>
        </w:rPr>
        <w:t>1、布展时间：参展单位3月1日-3日报到布展。</w:t>
      </w:r>
    </w:p>
    <w:p w:rsidR="004245CE" w:rsidRDefault="0046627C">
      <w:pPr>
        <w:spacing w:line="380" w:lineRule="exact"/>
        <w:ind w:firstLineChars="200" w:firstLine="480"/>
        <w:rPr>
          <w:rFonts w:ascii="仿宋" w:eastAsia="仿宋" w:hAnsi="仿宋"/>
          <w:bCs/>
          <w:sz w:val="24"/>
        </w:rPr>
      </w:pPr>
      <w:r>
        <w:rPr>
          <w:rFonts w:ascii="仿宋" w:eastAsia="仿宋" w:hAnsi="仿宋" w:hint="eastAsia"/>
          <w:bCs/>
          <w:sz w:val="24"/>
        </w:rPr>
        <w:t>2、展览时间：3月4日-6日。</w:t>
      </w:r>
    </w:p>
    <w:p w:rsidR="004245CE" w:rsidRDefault="0046627C">
      <w:pPr>
        <w:spacing w:line="380" w:lineRule="exact"/>
        <w:ind w:firstLineChars="200" w:firstLine="480"/>
        <w:rPr>
          <w:rFonts w:ascii="仿宋" w:eastAsia="仿宋" w:hAnsi="仿宋" w:cs="仿宋"/>
          <w:bCs/>
          <w:sz w:val="24"/>
        </w:rPr>
      </w:pPr>
      <w:r>
        <w:rPr>
          <w:rFonts w:ascii="仿宋" w:eastAsia="仿宋" w:hAnsi="仿宋" w:hint="eastAsia"/>
          <w:bCs/>
          <w:sz w:val="24"/>
        </w:rPr>
        <w:t>3、</w:t>
      </w:r>
      <w:r>
        <w:rPr>
          <w:rFonts w:ascii="仿宋" w:eastAsia="仿宋" w:hAnsi="仿宋" w:cs="仿宋" w:hint="eastAsia"/>
          <w:bCs/>
          <w:sz w:val="24"/>
        </w:rPr>
        <w:t>展览地点：广州保利世贸博览馆</w:t>
      </w:r>
    </w:p>
    <w:p w:rsidR="004245CE" w:rsidRDefault="0046627C">
      <w:pPr>
        <w:spacing w:line="380" w:lineRule="exact"/>
        <w:ind w:firstLineChars="200" w:firstLine="480"/>
        <w:rPr>
          <w:rFonts w:ascii="仿宋" w:eastAsia="仿宋" w:hAnsi="仿宋" w:cs="仿宋"/>
          <w:bCs/>
          <w:sz w:val="24"/>
        </w:rPr>
      </w:pPr>
      <w:r>
        <w:rPr>
          <w:rFonts w:ascii="仿宋" w:eastAsia="仿宋" w:hAnsi="仿宋" w:cs="仿宋" w:hint="eastAsia"/>
          <w:bCs/>
          <w:sz w:val="24"/>
        </w:rPr>
        <w:t xml:space="preserve">             </w:t>
      </w:r>
      <w:r>
        <w:rPr>
          <w:rFonts w:ascii="仿宋" w:eastAsia="仿宋" w:hAnsi="仿宋" w:cs="仿宋" w:hint="eastAsia"/>
          <w:color w:val="000000" w:themeColor="text1"/>
          <w:kern w:val="0"/>
          <w:sz w:val="24"/>
        </w:rPr>
        <w:t>广州南丰国际会展中心</w:t>
      </w:r>
    </w:p>
    <w:p w:rsidR="004245CE" w:rsidRDefault="0046627C">
      <w:pPr>
        <w:spacing w:line="380" w:lineRule="exact"/>
        <w:ind w:firstLineChars="100" w:firstLine="240"/>
        <w:rPr>
          <w:rFonts w:ascii="仿宋" w:eastAsia="仿宋" w:hAnsi="仿宋" w:cs="仿宋"/>
          <w:bCs/>
          <w:sz w:val="24"/>
        </w:rPr>
      </w:pPr>
      <w:r>
        <w:rPr>
          <w:rFonts w:ascii="仿宋" w:eastAsia="仿宋" w:hAnsi="仿宋" w:cs="仿宋" w:hint="eastAsia"/>
          <w:bCs/>
          <w:sz w:val="24"/>
        </w:rPr>
        <w:t xml:space="preserve">     地    址：广州市海珠区新港东路1000号</w:t>
      </w:r>
    </w:p>
    <w:p w:rsidR="004245CE" w:rsidRDefault="0046627C">
      <w:pPr>
        <w:spacing w:line="380" w:lineRule="exact"/>
        <w:ind w:firstLineChars="100" w:firstLine="240"/>
        <w:rPr>
          <w:rFonts w:ascii="仿宋" w:eastAsia="仿宋" w:hAnsi="仿宋" w:cs="仿宋"/>
          <w:bCs/>
          <w:sz w:val="24"/>
        </w:rPr>
      </w:pPr>
      <w:r>
        <w:rPr>
          <w:rFonts w:ascii="仿宋" w:eastAsia="仿宋" w:hAnsi="仿宋" w:cs="仿宋" w:hint="eastAsia"/>
          <w:bCs/>
          <w:sz w:val="24"/>
        </w:rPr>
        <w:t xml:space="preserve">               </w:t>
      </w:r>
      <w:r>
        <w:rPr>
          <w:rFonts w:ascii="仿宋" w:eastAsia="仿宋" w:hAnsi="仿宋" w:cs="仿宋" w:hint="eastAsia"/>
          <w:color w:val="000000" w:themeColor="text1"/>
          <w:kern w:val="0"/>
          <w:sz w:val="24"/>
        </w:rPr>
        <w:t>广州市海珠区新港东路638号</w:t>
      </w:r>
    </w:p>
    <w:p w:rsidR="00FF6452" w:rsidRDefault="0046627C">
      <w:pPr>
        <w:spacing w:line="380" w:lineRule="exact"/>
        <w:ind w:firstLineChars="354" w:firstLine="850"/>
        <w:rPr>
          <w:rFonts w:ascii="仿宋" w:eastAsia="仿宋" w:hAnsi="仿宋"/>
          <w:bCs/>
          <w:sz w:val="24"/>
        </w:rPr>
      </w:pPr>
      <w:r>
        <w:rPr>
          <w:rFonts w:ascii="仿宋" w:eastAsia="仿宋" w:hAnsi="仿宋" w:hint="eastAsia"/>
          <w:bCs/>
          <w:sz w:val="24"/>
        </w:rPr>
        <w:t>交通指引：</w:t>
      </w:r>
      <w:r w:rsidR="00FF6452">
        <w:rPr>
          <w:rFonts w:ascii="仿宋" w:eastAsia="仿宋" w:hAnsi="仿宋" w:hint="eastAsia"/>
          <w:bCs/>
          <w:sz w:val="24"/>
        </w:rPr>
        <w:t>保利馆：广州地铁8号线“琶洲站”C出口；</w:t>
      </w:r>
    </w:p>
    <w:p w:rsidR="004245CE" w:rsidRDefault="00FF6452" w:rsidP="00FF6452">
      <w:pPr>
        <w:spacing w:line="380" w:lineRule="exact"/>
        <w:ind w:firstLineChars="854" w:firstLine="2050"/>
        <w:rPr>
          <w:rFonts w:ascii="仿宋" w:eastAsia="仿宋" w:hAnsi="仿宋"/>
          <w:bCs/>
          <w:sz w:val="24"/>
        </w:rPr>
      </w:pPr>
      <w:r>
        <w:rPr>
          <w:rFonts w:ascii="仿宋" w:eastAsia="仿宋" w:hAnsi="仿宋" w:hint="eastAsia"/>
          <w:bCs/>
          <w:sz w:val="24"/>
        </w:rPr>
        <w:t>南丰馆：</w:t>
      </w:r>
      <w:r w:rsidR="0046627C">
        <w:rPr>
          <w:rFonts w:ascii="仿宋" w:eastAsia="仿宋" w:hAnsi="仿宋" w:hint="eastAsia"/>
          <w:bCs/>
          <w:sz w:val="24"/>
        </w:rPr>
        <w:t>“新港东路”F出口。</w:t>
      </w:r>
    </w:p>
    <w:p w:rsidR="004245CE" w:rsidRDefault="0046627C">
      <w:pPr>
        <w:spacing w:line="380" w:lineRule="exact"/>
        <w:ind w:firstLineChars="200" w:firstLine="480"/>
        <w:rPr>
          <w:rFonts w:ascii="仿宋" w:eastAsia="仿宋" w:hAnsi="仿宋" w:cs="仿宋"/>
          <w:bCs/>
          <w:sz w:val="24"/>
        </w:rPr>
      </w:pPr>
      <w:r>
        <w:rPr>
          <w:rFonts w:ascii="仿宋" w:eastAsia="仿宋" w:hAnsi="仿宋" w:hint="eastAsia"/>
          <w:bCs/>
          <w:sz w:val="24"/>
        </w:rPr>
        <w:t>4、</w:t>
      </w:r>
      <w:r>
        <w:rPr>
          <w:rFonts w:ascii="仿宋" w:eastAsia="仿宋" w:hAnsi="仿宋" w:cs="仿宋" w:hint="eastAsia"/>
          <w:bCs/>
          <w:sz w:val="24"/>
        </w:rPr>
        <w:t>同期活动：博览会期间将举办学术交流研讨会、</w:t>
      </w:r>
      <w:r>
        <w:rPr>
          <w:rFonts w:ascii="仿宋" w:eastAsia="仿宋" w:hAnsi="仿宋" w:cs="仿宋" w:hint="eastAsia"/>
          <w:kern w:val="0"/>
          <w:sz w:val="24"/>
        </w:rPr>
        <w:t>AIA论坛</w:t>
      </w:r>
      <w:r>
        <w:rPr>
          <w:rFonts w:ascii="仿宋" w:eastAsia="仿宋" w:hAnsi="仿宋" w:cs="仿宋" w:hint="eastAsia"/>
          <w:bCs/>
          <w:sz w:val="24"/>
        </w:rPr>
        <w:t>等多场高水平活动供会员单位交流学习。</w:t>
      </w:r>
    </w:p>
    <w:p w:rsidR="004245CE" w:rsidRDefault="0046627C">
      <w:pPr>
        <w:spacing w:line="380" w:lineRule="exact"/>
        <w:ind w:firstLineChars="200" w:firstLine="482"/>
        <w:rPr>
          <w:rFonts w:ascii="仿宋" w:eastAsia="仿宋" w:hAnsi="仿宋" w:cs="仿宋"/>
          <w:b/>
          <w:bCs/>
          <w:sz w:val="24"/>
        </w:rPr>
      </w:pPr>
      <w:r>
        <w:rPr>
          <w:rFonts w:ascii="仿宋" w:eastAsia="仿宋" w:hAnsi="仿宋" w:cs="仿宋" w:hint="eastAsia"/>
          <w:b/>
          <w:bCs/>
          <w:sz w:val="24"/>
        </w:rPr>
        <w:t xml:space="preserve">活动一：学术交流 </w:t>
      </w:r>
    </w:p>
    <w:p w:rsidR="004245CE" w:rsidRDefault="0046627C">
      <w:pPr>
        <w:spacing w:line="380" w:lineRule="exact"/>
        <w:ind w:firstLineChars="200" w:firstLine="480"/>
        <w:rPr>
          <w:rFonts w:ascii="仿宋" w:eastAsia="仿宋" w:hAnsi="仿宋" w:cs="仿宋"/>
          <w:bCs/>
          <w:sz w:val="24"/>
        </w:rPr>
      </w:pPr>
      <w:r>
        <w:rPr>
          <w:rFonts w:ascii="仿宋" w:eastAsia="仿宋" w:hAnsi="仿宋" w:cs="仿宋" w:hint="eastAsia"/>
          <w:bCs/>
          <w:sz w:val="24"/>
        </w:rPr>
        <w:tab/>
        <w:t xml:space="preserve">活动日期：3月4日-5日 </w:t>
      </w:r>
    </w:p>
    <w:p w:rsidR="004245CE" w:rsidRDefault="0046627C">
      <w:pPr>
        <w:spacing w:line="380" w:lineRule="exact"/>
        <w:ind w:firstLineChars="350" w:firstLine="840"/>
        <w:rPr>
          <w:rFonts w:ascii="仿宋" w:eastAsia="仿宋" w:hAnsi="仿宋" w:cs="仿宋"/>
          <w:bCs/>
          <w:sz w:val="24"/>
        </w:rPr>
      </w:pPr>
      <w:r>
        <w:rPr>
          <w:rFonts w:ascii="仿宋" w:eastAsia="仿宋" w:hAnsi="仿宋" w:cs="仿宋" w:hint="eastAsia"/>
          <w:bCs/>
          <w:sz w:val="24"/>
        </w:rPr>
        <w:t>活动地点：广州保利世贸博览馆1+连廊多功能会议厅、南丰国际会展中心1楼论坛区</w:t>
      </w:r>
    </w:p>
    <w:p w:rsidR="004245CE" w:rsidRDefault="0046627C">
      <w:pPr>
        <w:spacing w:line="380" w:lineRule="exact"/>
        <w:ind w:leftChars="228" w:left="833" w:hangingChars="147" w:hanging="354"/>
        <w:rPr>
          <w:rFonts w:ascii="仿宋" w:eastAsia="仿宋" w:hAnsi="仿宋" w:cs="仿宋"/>
          <w:b/>
          <w:bCs/>
          <w:sz w:val="24"/>
        </w:rPr>
      </w:pPr>
      <w:r>
        <w:rPr>
          <w:rFonts w:ascii="仿宋" w:eastAsia="仿宋" w:hAnsi="仿宋" w:cs="仿宋" w:hint="eastAsia"/>
          <w:b/>
          <w:bCs/>
          <w:sz w:val="24"/>
        </w:rPr>
        <w:t>活动二：</w:t>
      </w:r>
      <w:r>
        <w:rPr>
          <w:rFonts w:ascii="仿宋" w:eastAsia="仿宋" w:hAnsi="仿宋" w:cs="仿宋" w:hint="eastAsia"/>
          <w:b/>
          <w:bCs/>
          <w:kern w:val="0"/>
          <w:sz w:val="24"/>
        </w:rPr>
        <w:t>AIA论坛</w:t>
      </w:r>
    </w:p>
    <w:p w:rsidR="004245CE" w:rsidRDefault="0046627C">
      <w:pPr>
        <w:spacing w:line="380" w:lineRule="exact"/>
        <w:ind w:left="413" w:firstLine="420"/>
        <w:rPr>
          <w:rFonts w:ascii="仿宋" w:eastAsia="仿宋" w:hAnsi="仿宋" w:cs="仿宋"/>
          <w:bCs/>
          <w:sz w:val="24"/>
        </w:rPr>
      </w:pPr>
      <w:r>
        <w:rPr>
          <w:rFonts w:ascii="仿宋" w:eastAsia="仿宋" w:hAnsi="仿宋" w:cs="仿宋" w:hint="eastAsia"/>
          <w:bCs/>
          <w:sz w:val="24"/>
        </w:rPr>
        <w:t>活动日期</w:t>
      </w:r>
      <w:r>
        <w:rPr>
          <w:rFonts w:ascii="仿宋" w:eastAsia="仿宋" w:hAnsi="仿宋" w:cs="仿宋" w:hint="eastAsia"/>
          <w:b/>
          <w:bCs/>
          <w:sz w:val="24"/>
        </w:rPr>
        <w:t>：</w:t>
      </w:r>
      <w:r>
        <w:rPr>
          <w:rFonts w:ascii="仿宋" w:eastAsia="仿宋" w:hAnsi="仿宋" w:cs="仿宋" w:hint="eastAsia"/>
          <w:bCs/>
          <w:sz w:val="24"/>
        </w:rPr>
        <w:t>3月4日-5日</w:t>
      </w:r>
    </w:p>
    <w:p w:rsidR="004245CE" w:rsidRDefault="0046627C">
      <w:pPr>
        <w:spacing w:line="380" w:lineRule="exact"/>
        <w:ind w:firstLineChars="350" w:firstLine="840"/>
        <w:rPr>
          <w:rFonts w:ascii="仿宋" w:eastAsia="仿宋" w:hAnsi="仿宋" w:cs="仿宋"/>
          <w:bCs/>
          <w:sz w:val="24"/>
        </w:rPr>
      </w:pPr>
      <w:r>
        <w:rPr>
          <w:rFonts w:ascii="仿宋" w:eastAsia="仿宋" w:hAnsi="仿宋" w:cs="仿宋" w:hint="eastAsia"/>
          <w:bCs/>
          <w:sz w:val="24"/>
        </w:rPr>
        <w:t>活动地点：</w:t>
      </w:r>
      <w:r>
        <w:rPr>
          <w:rFonts w:ascii="仿宋" w:eastAsia="仿宋" w:hAnsi="仿宋" w:hint="eastAsia"/>
          <w:sz w:val="24"/>
        </w:rPr>
        <w:t>南丰国际会展中心3楼大宴会厅</w:t>
      </w:r>
    </w:p>
    <w:p w:rsidR="004245CE" w:rsidRDefault="0046627C">
      <w:pPr>
        <w:spacing w:line="380" w:lineRule="exact"/>
        <w:ind w:firstLineChars="200" w:firstLine="482"/>
        <w:rPr>
          <w:rFonts w:ascii="仿宋" w:eastAsia="仿宋" w:hAnsi="仿宋"/>
          <w:bCs/>
          <w:sz w:val="24"/>
        </w:rPr>
      </w:pPr>
      <w:r>
        <w:rPr>
          <w:rFonts w:ascii="仿宋" w:eastAsia="仿宋" w:hAnsi="仿宋" w:hint="eastAsia"/>
          <w:b/>
          <w:bCs/>
          <w:sz w:val="24"/>
        </w:rPr>
        <w:t>活动三：年度星品获奖产品展示</w:t>
      </w:r>
    </w:p>
    <w:p w:rsidR="004245CE" w:rsidRDefault="0046627C">
      <w:pPr>
        <w:spacing w:line="380" w:lineRule="exact"/>
        <w:ind w:firstLineChars="200" w:firstLine="480"/>
        <w:rPr>
          <w:rFonts w:ascii="仿宋" w:eastAsia="仿宋" w:hAnsi="仿宋"/>
          <w:bCs/>
          <w:sz w:val="24"/>
        </w:rPr>
      </w:pPr>
      <w:r>
        <w:rPr>
          <w:rFonts w:ascii="仿宋" w:eastAsia="仿宋" w:hAnsi="仿宋" w:hint="eastAsia"/>
          <w:bCs/>
          <w:sz w:val="24"/>
        </w:rPr>
        <w:lastRenderedPageBreak/>
        <w:tab/>
        <w:t>活动日期：3月4日-6日</w:t>
      </w:r>
    </w:p>
    <w:p w:rsidR="004245CE" w:rsidRDefault="0046627C">
      <w:pPr>
        <w:spacing w:line="380" w:lineRule="exact"/>
        <w:ind w:firstLineChars="200" w:firstLine="480"/>
        <w:rPr>
          <w:rFonts w:ascii="仿宋" w:eastAsia="仿宋" w:hAnsi="仿宋"/>
          <w:bCs/>
          <w:sz w:val="24"/>
        </w:rPr>
      </w:pPr>
      <w:r>
        <w:rPr>
          <w:rFonts w:ascii="仿宋" w:eastAsia="仿宋" w:hAnsi="仿宋" w:hint="eastAsia"/>
          <w:bCs/>
          <w:sz w:val="24"/>
        </w:rPr>
        <w:tab/>
        <w:t>活动地点：广州保利世贸博览馆2楼连廊</w:t>
      </w:r>
    </w:p>
    <w:p w:rsidR="004245CE" w:rsidRDefault="004245CE">
      <w:pPr>
        <w:spacing w:line="380" w:lineRule="exact"/>
        <w:ind w:firstLineChars="350" w:firstLine="840"/>
        <w:rPr>
          <w:rFonts w:ascii="仿宋" w:eastAsia="仿宋" w:hAnsi="仿宋"/>
          <w:bCs/>
          <w:sz w:val="24"/>
        </w:rPr>
      </w:pPr>
    </w:p>
    <w:p w:rsidR="004245CE" w:rsidRDefault="0046627C">
      <w:pPr>
        <w:spacing w:line="380" w:lineRule="exact"/>
        <w:rPr>
          <w:rFonts w:ascii="仿宋" w:eastAsia="仿宋" w:hAnsi="仿宋"/>
          <w:bCs/>
          <w:sz w:val="24"/>
        </w:rPr>
      </w:pPr>
      <w:r>
        <w:rPr>
          <w:rFonts w:ascii="仿宋" w:eastAsia="仿宋" w:hAnsi="仿宋" w:hint="eastAsia"/>
          <w:bCs/>
          <w:sz w:val="24"/>
        </w:rPr>
        <w:tab/>
        <w:t>5、参观预登记：</w:t>
      </w:r>
    </w:p>
    <w:p w:rsidR="004245CE" w:rsidRDefault="0046627C">
      <w:pPr>
        <w:spacing w:line="380" w:lineRule="exact"/>
        <w:ind w:firstLineChars="195" w:firstLine="468"/>
        <w:rPr>
          <w:rFonts w:ascii="仿宋" w:eastAsia="仿宋" w:hAnsi="仿宋"/>
          <w:bCs/>
          <w:sz w:val="24"/>
        </w:rPr>
      </w:pPr>
      <w:r>
        <w:rPr>
          <w:rFonts w:ascii="仿宋" w:eastAsia="仿宋" w:hAnsi="仿宋" w:hint="eastAsia"/>
          <w:bCs/>
          <w:noProof/>
          <w:sz w:val="24"/>
        </w:rPr>
        <w:drawing>
          <wp:anchor distT="0" distB="0" distL="114300" distR="114300" simplePos="0" relativeHeight="251675648" behindDoc="1" locked="0" layoutInCell="1" allowOverlap="1">
            <wp:simplePos x="0" y="0"/>
            <wp:positionH relativeFrom="column">
              <wp:posOffset>2766060</wp:posOffset>
            </wp:positionH>
            <wp:positionV relativeFrom="paragraph">
              <wp:posOffset>372110</wp:posOffset>
            </wp:positionV>
            <wp:extent cx="1190625" cy="1209675"/>
            <wp:effectExtent l="19050" t="0" r="9525" b="0"/>
            <wp:wrapTopAndBottom/>
            <wp:docPr id="9" name="图片 0" descr="服务号.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0" descr="服务号.jpg"/>
                    <pic:cNvPicPr>
                      <a:picLocks noChangeAspect="1"/>
                    </pic:cNvPicPr>
                  </pic:nvPicPr>
                  <pic:blipFill>
                    <a:blip r:embed="rId11" cstate="print"/>
                    <a:stretch>
                      <a:fillRect/>
                    </a:stretch>
                  </pic:blipFill>
                  <pic:spPr>
                    <a:xfrm>
                      <a:off x="0" y="0"/>
                      <a:ext cx="1190625" cy="1209675"/>
                    </a:xfrm>
                    <a:prstGeom prst="rect">
                      <a:avLst/>
                    </a:prstGeom>
                  </pic:spPr>
                </pic:pic>
              </a:graphicData>
            </a:graphic>
          </wp:anchor>
        </w:drawing>
      </w:r>
      <w:r>
        <w:rPr>
          <w:rFonts w:ascii="仿宋" w:eastAsia="仿宋" w:hAnsi="仿宋" w:hint="eastAsia"/>
          <w:bCs/>
          <w:sz w:val="24"/>
        </w:rPr>
        <w:t>方式一：关注微信（windoorexpo)，参观登记，获取微信胸卡，免排队快速进场</w:t>
      </w:r>
    </w:p>
    <w:p w:rsidR="004245CE" w:rsidRDefault="0046627C">
      <w:pPr>
        <w:spacing w:line="380" w:lineRule="exact"/>
        <w:ind w:firstLineChars="195" w:firstLine="468"/>
        <w:rPr>
          <w:rFonts w:ascii="仿宋" w:eastAsia="仿宋" w:hAnsi="仿宋"/>
          <w:bCs/>
          <w:sz w:val="24"/>
        </w:rPr>
      </w:pPr>
      <w:r>
        <w:rPr>
          <w:rFonts w:ascii="仿宋" w:eastAsia="仿宋" w:hAnsi="仿宋" w:hint="eastAsia"/>
          <w:bCs/>
          <w:sz w:val="24"/>
        </w:rPr>
        <w:t>方式二：在线填写参观登记表，凭邮箱《参观确认函》换证入场</w:t>
      </w:r>
    </w:p>
    <w:p w:rsidR="004245CE" w:rsidRDefault="008639F2">
      <w:pPr>
        <w:spacing w:line="380" w:lineRule="exact"/>
        <w:ind w:firstLineChars="700" w:firstLine="1470"/>
        <w:rPr>
          <w:rFonts w:ascii="仿宋" w:eastAsia="仿宋" w:hAnsi="仿宋" w:cs="仿宋"/>
        </w:rPr>
      </w:pPr>
      <w:hyperlink r:id="rId12" w:history="1">
        <w:r w:rsidR="0046627C">
          <w:rPr>
            <w:rStyle w:val="af0"/>
            <w:rFonts w:ascii="仿宋" w:eastAsia="仿宋" w:hAnsi="仿宋" w:cs="仿宋" w:hint="eastAsia"/>
          </w:rPr>
          <w:t>http://www.windoorexpo.com/VisitorCenter_w/login.aspx</w:t>
        </w:r>
      </w:hyperlink>
    </w:p>
    <w:p w:rsidR="004245CE" w:rsidRDefault="004245CE">
      <w:pPr>
        <w:spacing w:line="380" w:lineRule="exact"/>
      </w:pPr>
    </w:p>
    <w:p w:rsidR="004245CE" w:rsidRDefault="0046627C">
      <w:pPr>
        <w:spacing w:line="380" w:lineRule="exact"/>
        <w:ind w:firstLineChars="195" w:firstLine="468"/>
        <w:rPr>
          <w:rFonts w:ascii="仿宋" w:eastAsia="仿宋" w:hAnsi="仿宋"/>
          <w:bCs/>
          <w:sz w:val="24"/>
        </w:rPr>
      </w:pPr>
      <w:r>
        <w:rPr>
          <w:rFonts w:ascii="仿宋" w:eastAsia="仿宋" w:hAnsi="仿宋" w:hint="eastAsia"/>
          <w:bCs/>
          <w:noProof/>
          <w:sz w:val="24"/>
        </w:rPr>
        <w:drawing>
          <wp:anchor distT="0" distB="0" distL="114300" distR="114300" simplePos="0" relativeHeight="251677696" behindDoc="0" locked="0" layoutInCell="1" allowOverlap="1">
            <wp:simplePos x="0" y="0"/>
            <wp:positionH relativeFrom="column">
              <wp:posOffset>2766060</wp:posOffset>
            </wp:positionH>
            <wp:positionV relativeFrom="paragraph">
              <wp:posOffset>670560</wp:posOffset>
            </wp:positionV>
            <wp:extent cx="1209675" cy="1209675"/>
            <wp:effectExtent l="19050" t="0" r="9525" b="0"/>
            <wp:wrapTopAndBottom/>
            <wp:docPr id="10" name="图片 5" descr="年会协会通知团体登记.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5" descr="年会协会通知团体登记.png"/>
                    <pic:cNvPicPr>
                      <a:picLocks noChangeAspect="1"/>
                    </pic:cNvPicPr>
                  </pic:nvPicPr>
                  <pic:blipFill>
                    <a:blip r:embed="rId13" cstate="print"/>
                    <a:stretch>
                      <a:fillRect/>
                    </a:stretch>
                  </pic:blipFill>
                  <pic:spPr>
                    <a:xfrm>
                      <a:off x="0" y="0"/>
                      <a:ext cx="1209675" cy="1209675"/>
                    </a:xfrm>
                    <a:prstGeom prst="rect">
                      <a:avLst/>
                    </a:prstGeom>
                  </pic:spPr>
                </pic:pic>
              </a:graphicData>
            </a:graphic>
          </wp:anchor>
        </w:drawing>
      </w:r>
      <w:r>
        <w:rPr>
          <w:rFonts w:ascii="仿宋" w:eastAsia="仿宋" w:hAnsi="仿宋" w:hint="eastAsia"/>
          <w:bCs/>
          <w:sz w:val="24"/>
        </w:rPr>
        <w:t>方式三：五人及以上人员同行可进行团体登记，扫描二维码进入在线团体登记，联系人：雷小姐，电话: 0</w:t>
      </w:r>
      <w:r>
        <w:rPr>
          <w:rFonts w:ascii="仿宋" w:eastAsia="仿宋" w:hAnsi="仿宋"/>
          <w:bCs/>
          <w:sz w:val="24"/>
        </w:rPr>
        <w:t>20-8909 7092</w:t>
      </w:r>
      <w:r>
        <w:rPr>
          <w:rFonts w:ascii="仿宋" w:eastAsia="仿宋" w:hAnsi="仿宋" w:hint="eastAsia"/>
          <w:bCs/>
          <w:sz w:val="24"/>
        </w:rPr>
        <w:t>、189 2237 2367</w:t>
      </w:r>
    </w:p>
    <w:p w:rsidR="004245CE" w:rsidRDefault="0046627C">
      <w:pPr>
        <w:spacing w:beforeLines="50" w:before="156" w:line="380" w:lineRule="exact"/>
        <w:ind w:firstLineChars="200" w:firstLine="482"/>
        <w:rPr>
          <w:rFonts w:ascii="仿宋" w:eastAsia="仿宋" w:hAnsi="仿宋"/>
          <w:b/>
          <w:sz w:val="24"/>
        </w:rPr>
      </w:pPr>
      <w:r>
        <w:rPr>
          <w:rFonts w:ascii="仿宋" w:eastAsia="仿宋" w:hAnsi="仿宋" w:hint="eastAsia"/>
          <w:b/>
          <w:sz w:val="24"/>
        </w:rPr>
        <w:t>五、委员会联系人：董红、白新、李洋</w:t>
      </w:r>
    </w:p>
    <w:p w:rsidR="004245CE" w:rsidRDefault="0046627C">
      <w:pPr>
        <w:spacing w:line="380" w:lineRule="exact"/>
        <w:ind w:firstLineChars="350" w:firstLine="840"/>
        <w:rPr>
          <w:rFonts w:ascii="仿宋" w:eastAsia="仿宋" w:hAnsi="仿宋"/>
          <w:bCs/>
          <w:sz w:val="24"/>
        </w:rPr>
      </w:pPr>
      <w:r>
        <w:rPr>
          <w:rFonts w:ascii="仿宋" w:eastAsia="仿宋" w:hAnsi="仿宋" w:hint="eastAsia"/>
          <w:bCs/>
          <w:sz w:val="24"/>
        </w:rPr>
        <w:t>电话：（010）5</w:t>
      </w:r>
      <w:r w:rsidR="008F55E4">
        <w:rPr>
          <w:rFonts w:ascii="仿宋" w:eastAsia="仿宋" w:hAnsi="仿宋" w:hint="eastAsia"/>
          <w:bCs/>
          <w:sz w:val="24"/>
        </w:rPr>
        <w:t>8933276</w:t>
      </w:r>
      <w:r>
        <w:rPr>
          <w:rFonts w:ascii="仿宋" w:eastAsia="仿宋" w:hAnsi="仿宋" w:hint="eastAsia"/>
          <w:bCs/>
          <w:sz w:val="24"/>
        </w:rPr>
        <w:t xml:space="preserve">  传真:（010）</w:t>
      </w:r>
      <w:r w:rsidR="008F55E4">
        <w:rPr>
          <w:rFonts w:ascii="仿宋" w:eastAsia="仿宋" w:hAnsi="仿宋" w:hint="eastAsia"/>
          <w:bCs/>
          <w:sz w:val="24"/>
        </w:rPr>
        <w:t>68365340</w:t>
      </w:r>
    </w:p>
    <w:p w:rsidR="004245CE" w:rsidRDefault="0046627C">
      <w:pPr>
        <w:spacing w:line="380" w:lineRule="exact"/>
        <w:ind w:firstLineChars="348" w:firstLine="838"/>
        <w:rPr>
          <w:rFonts w:ascii="仿宋" w:eastAsia="仿宋" w:hAnsi="仿宋" w:cs="仿宋"/>
          <w:b/>
          <w:bCs/>
          <w:sz w:val="24"/>
        </w:rPr>
      </w:pPr>
      <w:r>
        <w:rPr>
          <w:rFonts w:ascii="仿宋" w:eastAsia="仿宋" w:hAnsi="仿宋" w:cs="仿宋" w:hint="eastAsia"/>
          <w:b/>
          <w:bCs/>
          <w:sz w:val="24"/>
        </w:rPr>
        <w:t>城博建科展览有限公司联系人：谢荔晖、余铀、高东敏</w:t>
      </w:r>
    </w:p>
    <w:p w:rsidR="004245CE" w:rsidRDefault="0046627C">
      <w:pPr>
        <w:spacing w:line="380" w:lineRule="exact"/>
        <w:ind w:firstLineChars="350" w:firstLine="840"/>
        <w:rPr>
          <w:rFonts w:ascii="仿宋" w:eastAsia="仿宋" w:hAnsi="仿宋"/>
          <w:bCs/>
          <w:sz w:val="24"/>
        </w:rPr>
      </w:pPr>
      <w:r>
        <w:rPr>
          <w:rFonts w:ascii="仿宋" w:eastAsia="仿宋" w:hAnsi="仿宋" w:hint="eastAsia"/>
          <w:bCs/>
          <w:sz w:val="24"/>
        </w:rPr>
        <w:t>电话：400-860-7808    邮箱：</w:t>
      </w:r>
      <w:hyperlink r:id="rId14" w:history="1">
        <w:r>
          <w:rPr>
            <w:rStyle w:val="af0"/>
            <w:rFonts w:ascii="仿宋" w:eastAsia="仿宋" w:hAnsi="仿宋" w:hint="eastAsia"/>
            <w:bCs/>
            <w:sz w:val="24"/>
          </w:rPr>
          <w:t>info@windoorexpo.com</w:t>
        </w:r>
      </w:hyperlink>
    </w:p>
    <w:p w:rsidR="004245CE" w:rsidRDefault="0046627C">
      <w:pPr>
        <w:spacing w:beforeLines="50" w:before="156" w:line="380" w:lineRule="exact"/>
        <w:ind w:firstLineChars="200" w:firstLine="480"/>
        <w:jc w:val="left"/>
        <w:rPr>
          <w:rFonts w:ascii="仿宋" w:eastAsia="仿宋" w:hAnsi="仿宋"/>
          <w:sz w:val="28"/>
          <w:szCs w:val="28"/>
        </w:rPr>
      </w:pPr>
      <w:r>
        <w:rPr>
          <w:rFonts w:ascii="仿宋" w:eastAsia="仿宋" w:hAnsi="仿宋" w:hint="eastAsia"/>
          <w:bCs/>
          <w:sz w:val="24"/>
        </w:rPr>
        <w:t>博览会及同期活动有关事宜请访问大会官网</w:t>
      </w:r>
      <w:hyperlink r:id="rId15" w:history="1"/>
      <w:hyperlink r:id="rId16" w:history="1">
        <w:r>
          <w:rPr>
            <w:rStyle w:val="af0"/>
            <w:rFonts w:ascii="仿宋" w:eastAsia="仿宋" w:hAnsi="仿宋" w:hint="eastAsia"/>
            <w:sz w:val="24"/>
          </w:rPr>
          <w:t>www.windoorexpo.com</w:t>
        </w:r>
      </w:hyperlink>
      <w:r>
        <w:rPr>
          <w:rFonts w:ascii="仿宋" w:eastAsia="仿宋" w:hAnsi="仿宋" w:hint="eastAsia"/>
          <w:sz w:val="28"/>
          <w:szCs w:val="28"/>
        </w:rPr>
        <w:t>。</w:t>
      </w:r>
    </w:p>
    <w:p w:rsidR="004245CE" w:rsidRDefault="0046627C">
      <w:pPr>
        <w:spacing w:beforeLines="50" w:before="156" w:line="380" w:lineRule="exact"/>
        <w:ind w:firstLineChars="200" w:firstLine="480"/>
        <w:jc w:val="left"/>
        <w:rPr>
          <w:rFonts w:ascii="仿宋" w:eastAsia="仿宋" w:hAnsi="仿宋"/>
          <w:bCs/>
          <w:sz w:val="28"/>
          <w:szCs w:val="28"/>
        </w:rPr>
      </w:pPr>
      <w:r>
        <w:rPr>
          <w:rFonts w:ascii="仿宋" w:eastAsia="仿宋" w:hAnsi="仿宋" w:hint="eastAsia"/>
          <w:bCs/>
          <w:sz w:val="24"/>
        </w:rPr>
        <w:t>中国幕墙网（www.alwindoor.com/2019nh）为委员会官方网站，即时发布有关信息。</w:t>
      </w:r>
    </w:p>
    <w:p w:rsidR="004245CE" w:rsidRDefault="004245CE">
      <w:pPr>
        <w:spacing w:line="420" w:lineRule="exact"/>
        <w:ind w:firstLineChars="500" w:firstLine="1400"/>
        <w:jc w:val="right"/>
        <w:rPr>
          <w:rFonts w:ascii="仿宋" w:eastAsia="仿宋" w:hAnsi="仿宋"/>
          <w:bCs/>
          <w:sz w:val="28"/>
          <w:szCs w:val="28"/>
        </w:rPr>
      </w:pPr>
    </w:p>
    <w:p w:rsidR="004245CE" w:rsidRDefault="004E79F2">
      <w:pPr>
        <w:spacing w:line="420" w:lineRule="exact"/>
        <w:ind w:firstLineChars="500" w:firstLine="1400"/>
        <w:jc w:val="right"/>
        <w:rPr>
          <w:rFonts w:ascii="仿宋" w:eastAsia="仿宋" w:hAnsi="仿宋"/>
          <w:bCs/>
          <w:sz w:val="28"/>
          <w:szCs w:val="28"/>
        </w:rPr>
      </w:pPr>
      <w:r>
        <w:rPr>
          <w:rFonts w:ascii="仿宋" w:eastAsia="仿宋" w:hAnsi="仿宋"/>
          <w:bCs/>
          <w:noProof/>
          <w:sz w:val="28"/>
          <w:szCs w:val="28"/>
        </w:rPr>
        <w:drawing>
          <wp:anchor distT="0" distB="0" distL="0" distR="0" simplePos="0" relativeHeight="251680768" behindDoc="1" locked="0" layoutInCell="1" allowOverlap="1">
            <wp:simplePos x="0" y="0"/>
            <wp:positionH relativeFrom="page">
              <wp:posOffset>4733290</wp:posOffset>
            </wp:positionH>
            <wp:positionV relativeFrom="paragraph">
              <wp:posOffset>25400</wp:posOffset>
            </wp:positionV>
            <wp:extent cx="1744980" cy="175133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e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744980" cy="1751330"/>
                    </a:xfrm>
                    <a:prstGeom prst="rect">
                      <a:avLst/>
                    </a:prstGeom>
                    <a:noFill/>
                  </pic:spPr>
                </pic:pic>
              </a:graphicData>
            </a:graphic>
            <wp14:sizeRelH relativeFrom="page">
              <wp14:pctWidth>0</wp14:pctWidth>
            </wp14:sizeRelH>
            <wp14:sizeRelV relativeFrom="page">
              <wp14:pctHeight>0</wp14:pctHeight>
            </wp14:sizeRelV>
          </wp:anchor>
        </w:drawing>
      </w:r>
    </w:p>
    <w:p w:rsidR="004245CE" w:rsidRDefault="004245CE">
      <w:pPr>
        <w:spacing w:line="420" w:lineRule="exact"/>
        <w:ind w:firstLineChars="500" w:firstLine="1400"/>
        <w:jc w:val="right"/>
        <w:rPr>
          <w:rFonts w:ascii="仿宋" w:eastAsia="仿宋" w:hAnsi="仿宋"/>
          <w:bCs/>
          <w:sz w:val="28"/>
          <w:szCs w:val="28"/>
        </w:rPr>
      </w:pPr>
    </w:p>
    <w:p w:rsidR="004245CE" w:rsidRDefault="004245CE">
      <w:pPr>
        <w:spacing w:line="420" w:lineRule="exact"/>
        <w:ind w:firstLineChars="500" w:firstLine="1400"/>
        <w:jc w:val="right"/>
        <w:rPr>
          <w:rFonts w:ascii="仿宋" w:eastAsia="仿宋" w:hAnsi="仿宋"/>
          <w:bCs/>
          <w:sz w:val="28"/>
          <w:szCs w:val="28"/>
        </w:rPr>
      </w:pPr>
    </w:p>
    <w:p w:rsidR="004245CE" w:rsidRDefault="0046627C">
      <w:pPr>
        <w:spacing w:line="420" w:lineRule="exact"/>
        <w:ind w:right="480" w:firstLineChars="3000" w:firstLine="7200"/>
        <w:rPr>
          <w:rFonts w:ascii="仿宋" w:eastAsia="仿宋" w:hAnsi="仿宋"/>
          <w:bCs/>
          <w:sz w:val="24"/>
        </w:rPr>
      </w:pPr>
      <w:bookmarkStart w:id="0" w:name="_GoBack"/>
      <w:bookmarkEnd w:id="0"/>
      <w:r>
        <w:rPr>
          <w:rFonts w:ascii="仿宋" w:eastAsia="仿宋" w:hAnsi="仿宋" w:hint="eastAsia"/>
          <w:bCs/>
          <w:sz w:val="24"/>
        </w:rPr>
        <w:t>二〇一九年一月七日</w:t>
      </w:r>
    </w:p>
    <w:p w:rsidR="004245CE" w:rsidRDefault="004245CE">
      <w:pPr>
        <w:rPr>
          <w:b/>
          <w:u w:val="single"/>
        </w:rPr>
      </w:pPr>
    </w:p>
    <w:sectPr w:rsidR="004245CE">
      <w:headerReference w:type="default" r:id="rId18"/>
      <w:footerReference w:type="default" r:id="rId19"/>
      <w:pgSz w:w="11906" w:h="16838"/>
      <w:pgMar w:top="624" w:right="624" w:bottom="1418" w:left="624" w:header="851" w:footer="851"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639F2" w:rsidRDefault="008639F2">
      <w:r>
        <w:separator/>
      </w:r>
    </w:p>
  </w:endnote>
  <w:endnote w:type="continuationSeparator" w:id="0">
    <w:p w:rsidR="008639F2" w:rsidRDefault="008639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im Sun">
    <w:altName w:val="Malgun Gothic Semilight"/>
    <w:panose1 w:val="00000000000000000000"/>
    <w:charset w:val="86"/>
    <w:family w:val="swiss"/>
    <w:notTrueType/>
    <w:pitch w:val="default"/>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default"/>
    <w:sig w:usb0="00000000" w:usb1="00000000" w:usb2="00000010" w:usb3="00000000" w:csb0="00040000" w:csb1="00000000"/>
  </w:font>
  <w:font w:name="仿宋">
    <w:altName w:val="Arial Unicode MS"/>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45CE" w:rsidRDefault="0046627C">
    <w:pPr>
      <w:pStyle w:val="a9"/>
      <w:jc w:val="center"/>
    </w:pPr>
    <w:r>
      <w:fldChar w:fldCharType="begin"/>
    </w:r>
    <w:r>
      <w:instrText xml:space="preserve"> PAGE   \* MERGEFORMAT </w:instrText>
    </w:r>
    <w:r>
      <w:fldChar w:fldCharType="separate"/>
    </w:r>
    <w:r w:rsidR="00AB4E6C" w:rsidRPr="00AB4E6C">
      <w:rPr>
        <w:noProof/>
        <w:lang w:val="zh-CN"/>
      </w:rPr>
      <w:t>4</w:t>
    </w:r>
    <w:r>
      <w:rPr>
        <w:lang w:val="zh-CN"/>
      </w:rPr>
      <w:fldChar w:fldCharType="end"/>
    </w:r>
  </w:p>
  <w:p w:rsidR="004245CE" w:rsidRDefault="004245CE">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639F2" w:rsidRDefault="008639F2">
      <w:r>
        <w:separator/>
      </w:r>
    </w:p>
  </w:footnote>
  <w:footnote w:type="continuationSeparator" w:id="0">
    <w:p w:rsidR="008639F2" w:rsidRDefault="008639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45CE" w:rsidRDefault="004245CE">
    <w:pPr>
      <w:pStyle w:val="ab"/>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A61"/>
    <w:rsid w:val="00007B7E"/>
    <w:rsid w:val="00010674"/>
    <w:rsid w:val="000110A6"/>
    <w:rsid w:val="00013BE1"/>
    <w:rsid w:val="00017CFC"/>
    <w:rsid w:val="00021F63"/>
    <w:rsid w:val="00030487"/>
    <w:rsid w:val="00030810"/>
    <w:rsid w:val="00032021"/>
    <w:rsid w:val="0003307B"/>
    <w:rsid w:val="000416EE"/>
    <w:rsid w:val="00043041"/>
    <w:rsid w:val="0004416F"/>
    <w:rsid w:val="00051F5C"/>
    <w:rsid w:val="000535F4"/>
    <w:rsid w:val="000560B8"/>
    <w:rsid w:val="00056B92"/>
    <w:rsid w:val="000600DE"/>
    <w:rsid w:val="00063C07"/>
    <w:rsid w:val="00066E98"/>
    <w:rsid w:val="0007157E"/>
    <w:rsid w:val="00071E92"/>
    <w:rsid w:val="000725A2"/>
    <w:rsid w:val="00076D90"/>
    <w:rsid w:val="0007743F"/>
    <w:rsid w:val="0008264B"/>
    <w:rsid w:val="00083C02"/>
    <w:rsid w:val="00085435"/>
    <w:rsid w:val="00087F63"/>
    <w:rsid w:val="000A155C"/>
    <w:rsid w:val="000A2B42"/>
    <w:rsid w:val="000A3754"/>
    <w:rsid w:val="000B0FB3"/>
    <w:rsid w:val="000B2CD6"/>
    <w:rsid w:val="000C3B18"/>
    <w:rsid w:val="000C526F"/>
    <w:rsid w:val="000D2E62"/>
    <w:rsid w:val="000D74E9"/>
    <w:rsid w:val="000E0E07"/>
    <w:rsid w:val="000E12DB"/>
    <w:rsid w:val="000E6B3F"/>
    <w:rsid w:val="000F16DC"/>
    <w:rsid w:val="000F2F2B"/>
    <w:rsid w:val="000F51BD"/>
    <w:rsid w:val="00106E3A"/>
    <w:rsid w:val="001145F8"/>
    <w:rsid w:val="0012319E"/>
    <w:rsid w:val="0012479A"/>
    <w:rsid w:val="001374E4"/>
    <w:rsid w:val="00150AD4"/>
    <w:rsid w:val="00153847"/>
    <w:rsid w:val="001553E8"/>
    <w:rsid w:val="00161340"/>
    <w:rsid w:val="00161CE0"/>
    <w:rsid w:val="00170531"/>
    <w:rsid w:val="00177E9B"/>
    <w:rsid w:val="001809CA"/>
    <w:rsid w:val="00184DEA"/>
    <w:rsid w:val="00193E64"/>
    <w:rsid w:val="00196EE0"/>
    <w:rsid w:val="001A1EFF"/>
    <w:rsid w:val="001A3F53"/>
    <w:rsid w:val="001B4BF8"/>
    <w:rsid w:val="001B545B"/>
    <w:rsid w:val="001C090B"/>
    <w:rsid w:val="001C1F5F"/>
    <w:rsid w:val="001D2178"/>
    <w:rsid w:val="001E27E4"/>
    <w:rsid w:val="001E5635"/>
    <w:rsid w:val="001E5B47"/>
    <w:rsid w:val="001F34B0"/>
    <w:rsid w:val="001F6A5E"/>
    <w:rsid w:val="0020317B"/>
    <w:rsid w:val="0020536F"/>
    <w:rsid w:val="00207780"/>
    <w:rsid w:val="00210C16"/>
    <w:rsid w:val="00215C90"/>
    <w:rsid w:val="00226D7F"/>
    <w:rsid w:val="00244AC6"/>
    <w:rsid w:val="002471C1"/>
    <w:rsid w:val="0025329B"/>
    <w:rsid w:val="00260FF4"/>
    <w:rsid w:val="002624CB"/>
    <w:rsid w:val="00263163"/>
    <w:rsid w:val="002702C2"/>
    <w:rsid w:val="0027202A"/>
    <w:rsid w:val="0028198E"/>
    <w:rsid w:val="002819F6"/>
    <w:rsid w:val="0028262A"/>
    <w:rsid w:val="0028431A"/>
    <w:rsid w:val="002874F8"/>
    <w:rsid w:val="00292B2A"/>
    <w:rsid w:val="00297374"/>
    <w:rsid w:val="002A0FA4"/>
    <w:rsid w:val="002A1127"/>
    <w:rsid w:val="002A39B8"/>
    <w:rsid w:val="002A5E1B"/>
    <w:rsid w:val="002A6413"/>
    <w:rsid w:val="002A740C"/>
    <w:rsid w:val="002C0D42"/>
    <w:rsid w:val="002C1DFF"/>
    <w:rsid w:val="002C6EC3"/>
    <w:rsid w:val="002E069F"/>
    <w:rsid w:val="002E0F2C"/>
    <w:rsid w:val="002E13D9"/>
    <w:rsid w:val="002E2722"/>
    <w:rsid w:val="002F0617"/>
    <w:rsid w:val="002F071A"/>
    <w:rsid w:val="002F084A"/>
    <w:rsid w:val="002F4A27"/>
    <w:rsid w:val="00300A6D"/>
    <w:rsid w:val="003024D3"/>
    <w:rsid w:val="00307FFC"/>
    <w:rsid w:val="00310028"/>
    <w:rsid w:val="00310216"/>
    <w:rsid w:val="0032378F"/>
    <w:rsid w:val="0032725B"/>
    <w:rsid w:val="003279F9"/>
    <w:rsid w:val="00330445"/>
    <w:rsid w:val="00331E5F"/>
    <w:rsid w:val="00332571"/>
    <w:rsid w:val="00334965"/>
    <w:rsid w:val="00337E1E"/>
    <w:rsid w:val="0034260E"/>
    <w:rsid w:val="00342E16"/>
    <w:rsid w:val="00344D5C"/>
    <w:rsid w:val="00355366"/>
    <w:rsid w:val="00356931"/>
    <w:rsid w:val="003619A6"/>
    <w:rsid w:val="0037290E"/>
    <w:rsid w:val="00375BDB"/>
    <w:rsid w:val="003772E1"/>
    <w:rsid w:val="00380D8D"/>
    <w:rsid w:val="00382D24"/>
    <w:rsid w:val="0038342F"/>
    <w:rsid w:val="00383BEA"/>
    <w:rsid w:val="003977B4"/>
    <w:rsid w:val="003A0F18"/>
    <w:rsid w:val="003A3A8C"/>
    <w:rsid w:val="003B137B"/>
    <w:rsid w:val="003B42FC"/>
    <w:rsid w:val="003B50B6"/>
    <w:rsid w:val="003C62AB"/>
    <w:rsid w:val="003C6DC4"/>
    <w:rsid w:val="003D3BBC"/>
    <w:rsid w:val="003E0089"/>
    <w:rsid w:val="003E13CD"/>
    <w:rsid w:val="003E154E"/>
    <w:rsid w:val="003E35EC"/>
    <w:rsid w:val="003E5877"/>
    <w:rsid w:val="003E6D8F"/>
    <w:rsid w:val="003F6F61"/>
    <w:rsid w:val="0040025A"/>
    <w:rsid w:val="004101CA"/>
    <w:rsid w:val="004245CE"/>
    <w:rsid w:val="00425506"/>
    <w:rsid w:val="00440A02"/>
    <w:rsid w:val="00446921"/>
    <w:rsid w:val="00446F89"/>
    <w:rsid w:val="00447D51"/>
    <w:rsid w:val="00454230"/>
    <w:rsid w:val="00456D0C"/>
    <w:rsid w:val="00457035"/>
    <w:rsid w:val="0045788F"/>
    <w:rsid w:val="00460306"/>
    <w:rsid w:val="004622D6"/>
    <w:rsid w:val="00462372"/>
    <w:rsid w:val="0046627C"/>
    <w:rsid w:val="00466C6C"/>
    <w:rsid w:val="0047075A"/>
    <w:rsid w:val="00473D29"/>
    <w:rsid w:val="00475D7C"/>
    <w:rsid w:val="00480721"/>
    <w:rsid w:val="00485770"/>
    <w:rsid w:val="00490472"/>
    <w:rsid w:val="00492583"/>
    <w:rsid w:val="004929AA"/>
    <w:rsid w:val="004B15BF"/>
    <w:rsid w:val="004B4BEE"/>
    <w:rsid w:val="004B5E6F"/>
    <w:rsid w:val="004B6A61"/>
    <w:rsid w:val="004C0CBE"/>
    <w:rsid w:val="004C0DF4"/>
    <w:rsid w:val="004C1B45"/>
    <w:rsid w:val="004C1E51"/>
    <w:rsid w:val="004D0E4B"/>
    <w:rsid w:val="004D192F"/>
    <w:rsid w:val="004D6D9D"/>
    <w:rsid w:val="004D7160"/>
    <w:rsid w:val="004E79F2"/>
    <w:rsid w:val="004F45F2"/>
    <w:rsid w:val="00501A9F"/>
    <w:rsid w:val="005046C8"/>
    <w:rsid w:val="005065AA"/>
    <w:rsid w:val="00511B13"/>
    <w:rsid w:val="00513D5E"/>
    <w:rsid w:val="00517240"/>
    <w:rsid w:val="00523C32"/>
    <w:rsid w:val="00525731"/>
    <w:rsid w:val="00530200"/>
    <w:rsid w:val="005353D2"/>
    <w:rsid w:val="00540D61"/>
    <w:rsid w:val="0054163E"/>
    <w:rsid w:val="0054478F"/>
    <w:rsid w:val="00545518"/>
    <w:rsid w:val="00551810"/>
    <w:rsid w:val="005522AB"/>
    <w:rsid w:val="00557691"/>
    <w:rsid w:val="00557C06"/>
    <w:rsid w:val="0056353B"/>
    <w:rsid w:val="0056437D"/>
    <w:rsid w:val="005646D7"/>
    <w:rsid w:val="00574DF8"/>
    <w:rsid w:val="00583F48"/>
    <w:rsid w:val="00592DFF"/>
    <w:rsid w:val="00595044"/>
    <w:rsid w:val="005951BA"/>
    <w:rsid w:val="00596D68"/>
    <w:rsid w:val="005A0B8F"/>
    <w:rsid w:val="005A2723"/>
    <w:rsid w:val="005A3155"/>
    <w:rsid w:val="005A7B8E"/>
    <w:rsid w:val="005B0520"/>
    <w:rsid w:val="005B2A9F"/>
    <w:rsid w:val="005B6C3F"/>
    <w:rsid w:val="005C18BD"/>
    <w:rsid w:val="005C289D"/>
    <w:rsid w:val="005C7F4B"/>
    <w:rsid w:val="005D1D12"/>
    <w:rsid w:val="005D548E"/>
    <w:rsid w:val="005E0743"/>
    <w:rsid w:val="005E41DB"/>
    <w:rsid w:val="005E5162"/>
    <w:rsid w:val="005F1EDF"/>
    <w:rsid w:val="005F2833"/>
    <w:rsid w:val="005F3B11"/>
    <w:rsid w:val="005F4178"/>
    <w:rsid w:val="0060073E"/>
    <w:rsid w:val="00606E14"/>
    <w:rsid w:val="00611123"/>
    <w:rsid w:val="00612742"/>
    <w:rsid w:val="00613207"/>
    <w:rsid w:val="0061357A"/>
    <w:rsid w:val="00615E49"/>
    <w:rsid w:val="00621963"/>
    <w:rsid w:val="00643913"/>
    <w:rsid w:val="00650F94"/>
    <w:rsid w:val="00654B81"/>
    <w:rsid w:val="006560B7"/>
    <w:rsid w:val="00661836"/>
    <w:rsid w:val="00662F27"/>
    <w:rsid w:val="00666951"/>
    <w:rsid w:val="00676F08"/>
    <w:rsid w:val="00680349"/>
    <w:rsid w:val="00682304"/>
    <w:rsid w:val="00687206"/>
    <w:rsid w:val="006914A6"/>
    <w:rsid w:val="00694CB9"/>
    <w:rsid w:val="006A6059"/>
    <w:rsid w:val="006B6734"/>
    <w:rsid w:val="006B6D8D"/>
    <w:rsid w:val="006C1FCB"/>
    <w:rsid w:val="006C248C"/>
    <w:rsid w:val="006C2BDC"/>
    <w:rsid w:val="006D2FC6"/>
    <w:rsid w:val="006D33CA"/>
    <w:rsid w:val="006E0C22"/>
    <w:rsid w:val="007021AD"/>
    <w:rsid w:val="00703514"/>
    <w:rsid w:val="00706CBD"/>
    <w:rsid w:val="00712920"/>
    <w:rsid w:val="0071792F"/>
    <w:rsid w:val="00720AC9"/>
    <w:rsid w:val="00721131"/>
    <w:rsid w:val="0072231D"/>
    <w:rsid w:val="00724311"/>
    <w:rsid w:val="00724D13"/>
    <w:rsid w:val="00726E83"/>
    <w:rsid w:val="00730979"/>
    <w:rsid w:val="00732598"/>
    <w:rsid w:val="00734000"/>
    <w:rsid w:val="00737DAD"/>
    <w:rsid w:val="00742367"/>
    <w:rsid w:val="0074385D"/>
    <w:rsid w:val="0074526D"/>
    <w:rsid w:val="00745773"/>
    <w:rsid w:val="00745DF6"/>
    <w:rsid w:val="00750B91"/>
    <w:rsid w:val="00750CFA"/>
    <w:rsid w:val="00751E9D"/>
    <w:rsid w:val="0075683C"/>
    <w:rsid w:val="00757FB3"/>
    <w:rsid w:val="00766EE2"/>
    <w:rsid w:val="0077093E"/>
    <w:rsid w:val="00771D0E"/>
    <w:rsid w:val="00772F40"/>
    <w:rsid w:val="00775CAA"/>
    <w:rsid w:val="007774A1"/>
    <w:rsid w:val="00780952"/>
    <w:rsid w:val="0078729D"/>
    <w:rsid w:val="00787AD6"/>
    <w:rsid w:val="00790865"/>
    <w:rsid w:val="007923AA"/>
    <w:rsid w:val="007A1A33"/>
    <w:rsid w:val="007A3A96"/>
    <w:rsid w:val="007A743B"/>
    <w:rsid w:val="007B5486"/>
    <w:rsid w:val="007B55ED"/>
    <w:rsid w:val="007C7DE7"/>
    <w:rsid w:val="007D262B"/>
    <w:rsid w:val="007D68FE"/>
    <w:rsid w:val="007E47C3"/>
    <w:rsid w:val="007E6E6D"/>
    <w:rsid w:val="007F5567"/>
    <w:rsid w:val="008065D2"/>
    <w:rsid w:val="008076D4"/>
    <w:rsid w:val="0081597C"/>
    <w:rsid w:val="00822D19"/>
    <w:rsid w:val="008243BF"/>
    <w:rsid w:val="008302FD"/>
    <w:rsid w:val="00832377"/>
    <w:rsid w:val="0083355B"/>
    <w:rsid w:val="00834754"/>
    <w:rsid w:val="008348AA"/>
    <w:rsid w:val="008349F0"/>
    <w:rsid w:val="00834F86"/>
    <w:rsid w:val="008374F0"/>
    <w:rsid w:val="008410EF"/>
    <w:rsid w:val="00845243"/>
    <w:rsid w:val="008469FB"/>
    <w:rsid w:val="0084784D"/>
    <w:rsid w:val="00847B0F"/>
    <w:rsid w:val="0085071A"/>
    <w:rsid w:val="00851D8A"/>
    <w:rsid w:val="008534D9"/>
    <w:rsid w:val="00856A62"/>
    <w:rsid w:val="00860834"/>
    <w:rsid w:val="008639C6"/>
    <w:rsid w:val="008639F2"/>
    <w:rsid w:val="00863DF3"/>
    <w:rsid w:val="00865B38"/>
    <w:rsid w:val="008707E6"/>
    <w:rsid w:val="008728C7"/>
    <w:rsid w:val="00873CCE"/>
    <w:rsid w:val="00877771"/>
    <w:rsid w:val="00880E90"/>
    <w:rsid w:val="00882F97"/>
    <w:rsid w:val="008920B6"/>
    <w:rsid w:val="008931ED"/>
    <w:rsid w:val="00897CE0"/>
    <w:rsid w:val="008A16C4"/>
    <w:rsid w:val="008A3A25"/>
    <w:rsid w:val="008A5A82"/>
    <w:rsid w:val="008B7AF4"/>
    <w:rsid w:val="008C13D6"/>
    <w:rsid w:val="008C1E93"/>
    <w:rsid w:val="008D1903"/>
    <w:rsid w:val="008D1FDC"/>
    <w:rsid w:val="008D3828"/>
    <w:rsid w:val="008E209B"/>
    <w:rsid w:val="008F4F05"/>
    <w:rsid w:val="008F500B"/>
    <w:rsid w:val="008F55E4"/>
    <w:rsid w:val="00910839"/>
    <w:rsid w:val="0091301F"/>
    <w:rsid w:val="00921319"/>
    <w:rsid w:val="00921379"/>
    <w:rsid w:val="00922C22"/>
    <w:rsid w:val="0092352D"/>
    <w:rsid w:val="009254D5"/>
    <w:rsid w:val="00931FD0"/>
    <w:rsid w:val="00932F8F"/>
    <w:rsid w:val="00933C6F"/>
    <w:rsid w:val="00943DAE"/>
    <w:rsid w:val="00952552"/>
    <w:rsid w:val="009622E0"/>
    <w:rsid w:val="00967C8F"/>
    <w:rsid w:val="00971E15"/>
    <w:rsid w:val="00972146"/>
    <w:rsid w:val="009739FB"/>
    <w:rsid w:val="00973C27"/>
    <w:rsid w:val="00974673"/>
    <w:rsid w:val="00975469"/>
    <w:rsid w:val="00983E01"/>
    <w:rsid w:val="00983F31"/>
    <w:rsid w:val="00984137"/>
    <w:rsid w:val="00985243"/>
    <w:rsid w:val="00987110"/>
    <w:rsid w:val="00987644"/>
    <w:rsid w:val="00991F12"/>
    <w:rsid w:val="009965FD"/>
    <w:rsid w:val="009976CC"/>
    <w:rsid w:val="009A008F"/>
    <w:rsid w:val="009A1BCF"/>
    <w:rsid w:val="009B3353"/>
    <w:rsid w:val="009B5C13"/>
    <w:rsid w:val="009C0FA3"/>
    <w:rsid w:val="009C2400"/>
    <w:rsid w:val="009C4069"/>
    <w:rsid w:val="009D5470"/>
    <w:rsid w:val="009D55FB"/>
    <w:rsid w:val="009D6117"/>
    <w:rsid w:val="009D71AA"/>
    <w:rsid w:val="009E343A"/>
    <w:rsid w:val="009E57FA"/>
    <w:rsid w:val="009E7B30"/>
    <w:rsid w:val="009F16AC"/>
    <w:rsid w:val="00A02B1C"/>
    <w:rsid w:val="00A15CCE"/>
    <w:rsid w:val="00A16463"/>
    <w:rsid w:val="00A216DF"/>
    <w:rsid w:val="00A220A8"/>
    <w:rsid w:val="00A22DF1"/>
    <w:rsid w:val="00A25518"/>
    <w:rsid w:val="00A2551D"/>
    <w:rsid w:val="00A26C69"/>
    <w:rsid w:val="00A27F06"/>
    <w:rsid w:val="00A322A8"/>
    <w:rsid w:val="00A35C09"/>
    <w:rsid w:val="00A3670C"/>
    <w:rsid w:val="00A37FE0"/>
    <w:rsid w:val="00A42DB0"/>
    <w:rsid w:val="00A43B79"/>
    <w:rsid w:val="00A52420"/>
    <w:rsid w:val="00A53316"/>
    <w:rsid w:val="00A5604C"/>
    <w:rsid w:val="00A64E7D"/>
    <w:rsid w:val="00A66D7C"/>
    <w:rsid w:val="00A67D95"/>
    <w:rsid w:val="00A745B3"/>
    <w:rsid w:val="00A7595B"/>
    <w:rsid w:val="00A82D3D"/>
    <w:rsid w:val="00A850AC"/>
    <w:rsid w:val="00A90519"/>
    <w:rsid w:val="00A9244A"/>
    <w:rsid w:val="00A95086"/>
    <w:rsid w:val="00A95860"/>
    <w:rsid w:val="00A967B5"/>
    <w:rsid w:val="00A96B18"/>
    <w:rsid w:val="00A97592"/>
    <w:rsid w:val="00AB024A"/>
    <w:rsid w:val="00AB3966"/>
    <w:rsid w:val="00AB3A4C"/>
    <w:rsid w:val="00AB4E6C"/>
    <w:rsid w:val="00AD09ED"/>
    <w:rsid w:val="00AD2B5C"/>
    <w:rsid w:val="00AE62A4"/>
    <w:rsid w:val="00AF0F90"/>
    <w:rsid w:val="00AF650D"/>
    <w:rsid w:val="00AF7E7F"/>
    <w:rsid w:val="00B0174F"/>
    <w:rsid w:val="00B05C07"/>
    <w:rsid w:val="00B1593A"/>
    <w:rsid w:val="00B2415C"/>
    <w:rsid w:val="00B334B8"/>
    <w:rsid w:val="00B34DB0"/>
    <w:rsid w:val="00B3645B"/>
    <w:rsid w:val="00B454A5"/>
    <w:rsid w:val="00B5051B"/>
    <w:rsid w:val="00B52A3B"/>
    <w:rsid w:val="00B53DF5"/>
    <w:rsid w:val="00B557DF"/>
    <w:rsid w:val="00B55A4C"/>
    <w:rsid w:val="00B55CC0"/>
    <w:rsid w:val="00B57BF3"/>
    <w:rsid w:val="00B737AF"/>
    <w:rsid w:val="00B7577F"/>
    <w:rsid w:val="00B806B6"/>
    <w:rsid w:val="00B81B2D"/>
    <w:rsid w:val="00B8227D"/>
    <w:rsid w:val="00B91BCE"/>
    <w:rsid w:val="00B91E33"/>
    <w:rsid w:val="00BA2EB7"/>
    <w:rsid w:val="00BA3B79"/>
    <w:rsid w:val="00BA3DC7"/>
    <w:rsid w:val="00BA400E"/>
    <w:rsid w:val="00BA7B49"/>
    <w:rsid w:val="00BB1A95"/>
    <w:rsid w:val="00BB3C30"/>
    <w:rsid w:val="00BB492A"/>
    <w:rsid w:val="00BC24CC"/>
    <w:rsid w:val="00BC37CD"/>
    <w:rsid w:val="00BC41F1"/>
    <w:rsid w:val="00BC42B5"/>
    <w:rsid w:val="00BD0968"/>
    <w:rsid w:val="00BD6332"/>
    <w:rsid w:val="00BD66E5"/>
    <w:rsid w:val="00BF134B"/>
    <w:rsid w:val="00BF4393"/>
    <w:rsid w:val="00C06E84"/>
    <w:rsid w:val="00C07B6F"/>
    <w:rsid w:val="00C128D5"/>
    <w:rsid w:val="00C14402"/>
    <w:rsid w:val="00C1697B"/>
    <w:rsid w:val="00C201C3"/>
    <w:rsid w:val="00C208BF"/>
    <w:rsid w:val="00C20E66"/>
    <w:rsid w:val="00C21736"/>
    <w:rsid w:val="00C30357"/>
    <w:rsid w:val="00C317D8"/>
    <w:rsid w:val="00C31837"/>
    <w:rsid w:val="00C32907"/>
    <w:rsid w:val="00C33845"/>
    <w:rsid w:val="00C35420"/>
    <w:rsid w:val="00C41F36"/>
    <w:rsid w:val="00C44E8D"/>
    <w:rsid w:val="00C53EB2"/>
    <w:rsid w:val="00C54810"/>
    <w:rsid w:val="00C574F0"/>
    <w:rsid w:val="00C61CBA"/>
    <w:rsid w:val="00C6280B"/>
    <w:rsid w:val="00C71F81"/>
    <w:rsid w:val="00C7411C"/>
    <w:rsid w:val="00C74A59"/>
    <w:rsid w:val="00C82AD6"/>
    <w:rsid w:val="00C8439F"/>
    <w:rsid w:val="00C867D9"/>
    <w:rsid w:val="00C90264"/>
    <w:rsid w:val="00C95B6B"/>
    <w:rsid w:val="00CA1D97"/>
    <w:rsid w:val="00CA229D"/>
    <w:rsid w:val="00CA4362"/>
    <w:rsid w:val="00CA6A18"/>
    <w:rsid w:val="00CB3086"/>
    <w:rsid w:val="00CB4B83"/>
    <w:rsid w:val="00CB543B"/>
    <w:rsid w:val="00CC019A"/>
    <w:rsid w:val="00CC0C78"/>
    <w:rsid w:val="00CC1736"/>
    <w:rsid w:val="00CC3834"/>
    <w:rsid w:val="00CC3C61"/>
    <w:rsid w:val="00CC3CA6"/>
    <w:rsid w:val="00CD7EEE"/>
    <w:rsid w:val="00CE2B1E"/>
    <w:rsid w:val="00CE73F5"/>
    <w:rsid w:val="00CF667B"/>
    <w:rsid w:val="00D00A0C"/>
    <w:rsid w:val="00D0631C"/>
    <w:rsid w:val="00D15201"/>
    <w:rsid w:val="00D2010C"/>
    <w:rsid w:val="00D23F64"/>
    <w:rsid w:val="00D2510A"/>
    <w:rsid w:val="00D31F64"/>
    <w:rsid w:val="00D342B3"/>
    <w:rsid w:val="00D35B5A"/>
    <w:rsid w:val="00D36708"/>
    <w:rsid w:val="00D44AF1"/>
    <w:rsid w:val="00D47353"/>
    <w:rsid w:val="00D50C94"/>
    <w:rsid w:val="00D5687D"/>
    <w:rsid w:val="00D66324"/>
    <w:rsid w:val="00D664BD"/>
    <w:rsid w:val="00D75DFE"/>
    <w:rsid w:val="00D9719A"/>
    <w:rsid w:val="00DA667A"/>
    <w:rsid w:val="00DB13CB"/>
    <w:rsid w:val="00DB20F1"/>
    <w:rsid w:val="00DB2682"/>
    <w:rsid w:val="00DB2B1A"/>
    <w:rsid w:val="00DB34EA"/>
    <w:rsid w:val="00DB4769"/>
    <w:rsid w:val="00DB56A7"/>
    <w:rsid w:val="00DB6E70"/>
    <w:rsid w:val="00DB75DB"/>
    <w:rsid w:val="00DC4BF0"/>
    <w:rsid w:val="00DC60DF"/>
    <w:rsid w:val="00DC6271"/>
    <w:rsid w:val="00DD1030"/>
    <w:rsid w:val="00DD14F3"/>
    <w:rsid w:val="00DD2DA8"/>
    <w:rsid w:val="00DD4BE9"/>
    <w:rsid w:val="00DD4F72"/>
    <w:rsid w:val="00DE14F4"/>
    <w:rsid w:val="00DE1653"/>
    <w:rsid w:val="00DE5755"/>
    <w:rsid w:val="00DF22E8"/>
    <w:rsid w:val="00DF2514"/>
    <w:rsid w:val="00DF5C1D"/>
    <w:rsid w:val="00DF6BE3"/>
    <w:rsid w:val="00E00B56"/>
    <w:rsid w:val="00E10078"/>
    <w:rsid w:val="00E103F8"/>
    <w:rsid w:val="00E11666"/>
    <w:rsid w:val="00E11F9B"/>
    <w:rsid w:val="00E159DA"/>
    <w:rsid w:val="00E21B13"/>
    <w:rsid w:val="00E233AB"/>
    <w:rsid w:val="00E25865"/>
    <w:rsid w:val="00E26A28"/>
    <w:rsid w:val="00E271DD"/>
    <w:rsid w:val="00E27F5C"/>
    <w:rsid w:val="00E360BC"/>
    <w:rsid w:val="00E36A0D"/>
    <w:rsid w:val="00E42509"/>
    <w:rsid w:val="00E52C4E"/>
    <w:rsid w:val="00E533CD"/>
    <w:rsid w:val="00E53998"/>
    <w:rsid w:val="00E545F1"/>
    <w:rsid w:val="00E73190"/>
    <w:rsid w:val="00E85CB8"/>
    <w:rsid w:val="00E92D36"/>
    <w:rsid w:val="00E965A7"/>
    <w:rsid w:val="00EA5C16"/>
    <w:rsid w:val="00EA5DC0"/>
    <w:rsid w:val="00EA7E78"/>
    <w:rsid w:val="00EB0610"/>
    <w:rsid w:val="00EB0B22"/>
    <w:rsid w:val="00EB5416"/>
    <w:rsid w:val="00EC149C"/>
    <w:rsid w:val="00EC150B"/>
    <w:rsid w:val="00EC4608"/>
    <w:rsid w:val="00EC5D54"/>
    <w:rsid w:val="00EC7E27"/>
    <w:rsid w:val="00ED04DB"/>
    <w:rsid w:val="00EE05FA"/>
    <w:rsid w:val="00EE24D2"/>
    <w:rsid w:val="00EE6DAA"/>
    <w:rsid w:val="00EE6EE6"/>
    <w:rsid w:val="00EF02A2"/>
    <w:rsid w:val="00EF1B9E"/>
    <w:rsid w:val="00EF410E"/>
    <w:rsid w:val="00EF528B"/>
    <w:rsid w:val="00EF6732"/>
    <w:rsid w:val="00EF7565"/>
    <w:rsid w:val="00F04CD8"/>
    <w:rsid w:val="00F072D3"/>
    <w:rsid w:val="00F10AFF"/>
    <w:rsid w:val="00F20316"/>
    <w:rsid w:val="00F2080A"/>
    <w:rsid w:val="00F24009"/>
    <w:rsid w:val="00F245EA"/>
    <w:rsid w:val="00F343F4"/>
    <w:rsid w:val="00F34933"/>
    <w:rsid w:val="00F36AA6"/>
    <w:rsid w:val="00F36F86"/>
    <w:rsid w:val="00F4257D"/>
    <w:rsid w:val="00F44DEF"/>
    <w:rsid w:val="00F45CCB"/>
    <w:rsid w:val="00F6698E"/>
    <w:rsid w:val="00F732A1"/>
    <w:rsid w:val="00F75484"/>
    <w:rsid w:val="00F769D1"/>
    <w:rsid w:val="00F778F3"/>
    <w:rsid w:val="00F80802"/>
    <w:rsid w:val="00F829C2"/>
    <w:rsid w:val="00F82B05"/>
    <w:rsid w:val="00F86531"/>
    <w:rsid w:val="00F968C1"/>
    <w:rsid w:val="00FA1451"/>
    <w:rsid w:val="00FA35E9"/>
    <w:rsid w:val="00FA6E26"/>
    <w:rsid w:val="00FB2BBD"/>
    <w:rsid w:val="00FC15D5"/>
    <w:rsid w:val="00FC3567"/>
    <w:rsid w:val="00FC58E6"/>
    <w:rsid w:val="00FC6B1E"/>
    <w:rsid w:val="00FD3202"/>
    <w:rsid w:val="00FD6038"/>
    <w:rsid w:val="00FE1BEF"/>
    <w:rsid w:val="00FE3E50"/>
    <w:rsid w:val="00FF2BDC"/>
    <w:rsid w:val="00FF6452"/>
    <w:rsid w:val="0E105EA6"/>
    <w:rsid w:val="137A1C21"/>
    <w:rsid w:val="25735476"/>
    <w:rsid w:val="37D21FFF"/>
    <w:rsid w:val="399E3078"/>
    <w:rsid w:val="3E0A1FFC"/>
    <w:rsid w:val="41D42C15"/>
    <w:rsid w:val="52F112C2"/>
    <w:rsid w:val="7FE237A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64D21643-8976-41AF-A902-DBD17AEAA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footer" w:uiPriority="99"/>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3"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adjustRightInd w:val="0"/>
      <w:spacing w:line="312" w:lineRule="atLeast"/>
      <w:textAlignment w:val="baseline"/>
    </w:pPr>
    <w:rPr>
      <w:rFonts w:ascii="宋体"/>
      <w:b/>
      <w:kern w:val="0"/>
      <w:sz w:val="28"/>
      <w:szCs w:val="20"/>
    </w:rPr>
  </w:style>
  <w:style w:type="paragraph" w:styleId="a4">
    <w:name w:val="Block Text"/>
    <w:basedOn w:val="a"/>
    <w:pPr>
      <w:adjustRightInd w:val="0"/>
      <w:spacing w:line="312" w:lineRule="atLeast"/>
      <w:ind w:leftChars="171" w:left="679" w:rightChars="355" w:right="745" w:hangingChars="100" w:hanging="320"/>
      <w:textAlignment w:val="baseline"/>
    </w:pPr>
    <w:rPr>
      <w:kern w:val="0"/>
      <w:sz w:val="32"/>
      <w:szCs w:val="20"/>
    </w:rPr>
  </w:style>
  <w:style w:type="paragraph" w:styleId="a5">
    <w:name w:val="Plain Text"/>
    <w:basedOn w:val="a"/>
    <w:rPr>
      <w:rFonts w:ascii="宋体" w:hAnsi="Courier New"/>
      <w:szCs w:val="20"/>
    </w:rPr>
  </w:style>
  <w:style w:type="paragraph" w:styleId="a6">
    <w:name w:val="Date"/>
    <w:basedOn w:val="a"/>
    <w:next w:val="a"/>
    <w:link w:val="a7"/>
    <w:pPr>
      <w:ind w:leftChars="2500" w:left="100"/>
    </w:pPr>
  </w:style>
  <w:style w:type="paragraph" w:styleId="2">
    <w:name w:val="Body Text Indent 2"/>
    <w:basedOn w:val="a"/>
    <w:pPr>
      <w:spacing w:line="180" w:lineRule="atLeast"/>
      <w:ind w:firstLineChars="200" w:firstLine="560"/>
    </w:pPr>
    <w:rPr>
      <w:sz w:val="28"/>
    </w:rPr>
  </w:style>
  <w:style w:type="paragraph" w:styleId="a8">
    <w:name w:val="Balloon Text"/>
    <w:basedOn w:val="a"/>
    <w:semiHidden/>
    <w:rPr>
      <w:sz w:val="18"/>
      <w:szCs w:val="18"/>
    </w:rPr>
  </w:style>
  <w:style w:type="paragraph" w:styleId="a9">
    <w:name w:val="footer"/>
    <w:basedOn w:val="a"/>
    <w:link w:val="aa"/>
    <w:uiPriority w:val="99"/>
    <w:pPr>
      <w:tabs>
        <w:tab w:val="center" w:pos="4153"/>
        <w:tab w:val="right" w:pos="8306"/>
      </w:tabs>
      <w:snapToGrid w:val="0"/>
      <w:jc w:val="left"/>
    </w:pPr>
    <w:rPr>
      <w:sz w:val="18"/>
      <w:szCs w:val="18"/>
    </w:rPr>
  </w:style>
  <w:style w:type="paragraph" w:styleId="ab">
    <w:name w:val="header"/>
    <w:basedOn w:val="a"/>
    <w:link w:val="ac"/>
    <w:pPr>
      <w:pBdr>
        <w:bottom w:val="single" w:sz="6" w:space="1" w:color="auto"/>
      </w:pBdr>
      <w:tabs>
        <w:tab w:val="center" w:pos="4153"/>
        <w:tab w:val="right" w:pos="8306"/>
      </w:tabs>
      <w:snapToGrid w:val="0"/>
      <w:jc w:val="center"/>
    </w:pPr>
    <w:rPr>
      <w:sz w:val="18"/>
      <w:szCs w:val="18"/>
    </w:rPr>
  </w:style>
  <w:style w:type="paragraph" w:styleId="ad">
    <w:name w:val="Normal (Web)"/>
    <w:basedOn w:val="a"/>
    <w:uiPriority w:val="99"/>
    <w:pPr>
      <w:widowControl/>
      <w:spacing w:before="100" w:beforeAutospacing="1" w:after="100" w:afterAutospacing="1"/>
      <w:jc w:val="left"/>
    </w:pPr>
    <w:rPr>
      <w:rFonts w:ascii="Arial Unicode MS" w:eastAsia="Arial Unicode MS" w:hAnsi="Arial Unicode MS" w:cs="Arial Unicode MS"/>
      <w:kern w:val="0"/>
      <w:sz w:val="24"/>
    </w:rPr>
  </w:style>
  <w:style w:type="character" w:styleId="ae">
    <w:name w:val="Strong"/>
    <w:basedOn w:val="a0"/>
    <w:uiPriority w:val="22"/>
    <w:qFormat/>
    <w:rPr>
      <w:b/>
      <w:bCs/>
    </w:rPr>
  </w:style>
  <w:style w:type="character" w:styleId="af">
    <w:name w:val="Emphasis"/>
    <w:basedOn w:val="a0"/>
    <w:uiPriority w:val="20"/>
    <w:qFormat/>
    <w:rPr>
      <w:color w:val="CC0033"/>
    </w:rPr>
  </w:style>
  <w:style w:type="character" w:styleId="af0">
    <w:name w:val="Hyperlink"/>
    <w:basedOn w:val="a0"/>
    <w:rPr>
      <w:color w:val="0000FF"/>
      <w:u w:val="single"/>
    </w:rPr>
  </w:style>
  <w:style w:type="table" w:styleId="af1">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10">
    <w:name w:val="a1"/>
    <w:basedOn w:val="a0"/>
    <w:qFormat/>
    <w:rPr>
      <w:spacing w:val="300"/>
      <w:sz w:val="24"/>
      <w:szCs w:val="24"/>
    </w:rPr>
  </w:style>
  <w:style w:type="character" w:customStyle="1" w:styleId="ac">
    <w:name w:val="页眉 字符"/>
    <w:basedOn w:val="a0"/>
    <w:link w:val="ab"/>
    <w:qFormat/>
    <w:rPr>
      <w:kern w:val="2"/>
      <w:sz w:val="18"/>
      <w:szCs w:val="18"/>
    </w:rPr>
  </w:style>
  <w:style w:type="character" w:customStyle="1" w:styleId="aa">
    <w:name w:val="页脚 字符"/>
    <w:basedOn w:val="a0"/>
    <w:link w:val="a9"/>
    <w:uiPriority w:val="99"/>
    <w:rPr>
      <w:kern w:val="2"/>
      <w:sz w:val="18"/>
      <w:szCs w:val="18"/>
    </w:rPr>
  </w:style>
  <w:style w:type="character" w:customStyle="1" w:styleId="a7">
    <w:name w:val="日期 字符"/>
    <w:basedOn w:val="a0"/>
    <w:link w:val="a6"/>
    <w:qFormat/>
    <w:rPr>
      <w:kern w:val="2"/>
      <w:sz w:val="21"/>
      <w:szCs w:val="24"/>
    </w:rPr>
  </w:style>
  <w:style w:type="character" w:customStyle="1" w:styleId="contentspacer1">
    <w:name w:val="contentspacer1"/>
    <w:basedOn w:val="a0"/>
    <w:qFormat/>
  </w:style>
  <w:style w:type="paragraph" w:customStyle="1" w:styleId="Default">
    <w:name w:val="Default"/>
    <w:qFormat/>
    <w:pPr>
      <w:widowControl w:val="0"/>
      <w:autoSpaceDE w:val="0"/>
      <w:autoSpaceDN w:val="0"/>
      <w:adjustRightInd w:val="0"/>
    </w:pPr>
    <w:rPr>
      <w:rFonts w:ascii="Sim Sun" w:eastAsia="Sim Sun" w:hAnsi="Times New Roman" w:cs="Sim Sun"/>
      <w:color w:val="000000"/>
      <w:sz w:val="24"/>
      <w:szCs w:val="24"/>
    </w:rPr>
  </w:style>
  <w:style w:type="paragraph" w:styleId="af2">
    <w:name w:val="List Paragraph"/>
    <w:basedOn w:val="a"/>
    <w:uiPriority w:val="34"/>
    <w:qFormat/>
    <w:pPr>
      <w:ind w:firstLineChars="200" w:firstLine="420"/>
    </w:pPr>
    <w:rPr>
      <w:rFonts w:asciiTheme="minorHAnsi" w:eastAsiaTheme="minorEastAsia" w:hAnsiTheme="minorHAnsi" w:cstheme="minorBidi"/>
      <w:szCs w:val="22"/>
    </w:rPr>
  </w:style>
  <w:style w:type="character" w:customStyle="1" w:styleId="1">
    <w:name w:val="未处理的提及1"/>
    <w:basedOn w:val="a0"/>
    <w:uiPriority w:val="99"/>
    <w:semiHidden/>
    <w:unhideWhenUsed/>
    <w:qFormat/>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windoorexpo.com/VisitorCenter_w/login.aspx?cid=11" TargetMode="External"/><Relationship Id="rId13" Type="http://schemas.openxmlformats.org/officeDocument/2006/relationships/image" Target="media/image4.png"/><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www.windoorexpo.com/VisitorCenter_w/login.aspx" TargetMode="External"/><Relationship Id="rId17"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hyperlink" Target="http://www.windoorexpo.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hyperlink" Target="http://2010.cast.org.cn" TargetMode="External"/><Relationship Id="rId10" Type="http://schemas.openxmlformats.org/officeDocument/2006/relationships/hyperlink" Target="http://www.windoorexpo.com/VisitorCenter_w/login.aspx?cid=17"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mailto:info@windoorexpo.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498</Words>
  <Characters>2839</Characters>
  <Application>Microsoft Office Word</Application>
  <DocSecurity>0</DocSecurity>
  <Lines>23</Lines>
  <Paragraphs>6</Paragraphs>
  <ScaleCrop>false</ScaleCrop>
  <Company>Almenchuang</Company>
  <LinksUpToDate>false</LinksUpToDate>
  <CharactersWithSpaces>3331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关于催缴会员单位会费的通知</dc:title>
  <dc:creator>Donghong</dc:creator>
  <cp:lastModifiedBy>LeimingX1</cp:lastModifiedBy>
  <cp:revision>2</cp:revision>
  <cp:lastPrinted>2016-02-16T06:32:00Z</cp:lastPrinted>
  <dcterms:created xsi:type="dcterms:W3CDTF">2019-01-23T09:33:00Z</dcterms:created>
  <dcterms:modified xsi:type="dcterms:W3CDTF">2019-01-23T09:33:00Z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